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46" w:rsidRDefault="00EC58B0" w:rsidP="00EC58B0">
      <w:pPr>
        <w:shd w:val="clear" w:color="auto" w:fill="FFFFFF"/>
        <w:spacing w:after="0" w:line="240" w:lineRule="auto"/>
        <w:ind w:firstLine="666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="00E35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</w:t>
      </w:r>
    </w:p>
    <w:p w:rsidR="00E35609" w:rsidRDefault="00E35609" w:rsidP="00EC58B0">
      <w:pPr>
        <w:pStyle w:val="a3"/>
        <w:spacing w:before="0" w:beforeAutospacing="0" w:after="0" w:afterAutospacing="0"/>
        <w:ind w:firstLine="6663"/>
        <w:rPr>
          <w:color w:val="000000" w:themeColor="text1"/>
        </w:rPr>
      </w:pPr>
      <w:r>
        <w:rPr>
          <w:color w:val="000000" w:themeColor="text1"/>
        </w:rPr>
        <w:t xml:space="preserve">к постановлению </w:t>
      </w:r>
    </w:p>
    <w:p w:rsidR="00E35609" w:rsidRDefault="007A5F28" w:rsidP="00EC58B0">
      <w:pPr>
        <w:shd w:val="clear" w:color="auto" w:fill="FFFFFF"/>
        <w:spacing w:after="0" w:line="240" w:lineRule="auto"/>
        <w:ind w:firstLine="609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Избирательной комиссии </w:t>
      </w:r>
    </w:p>
    <w:p w:rsidR="007A5F28" w:rsidRDefault="007A5F28" w:rsidP="007A5F28">
      <w:pPr>
        <w:shd w:val="clear" w:color="auto" w:fill="FFFFFF"/>
        <w:spacing w:after="0" w:line="240" w:lineRule="auto"/>
        <w:ind w:firstLine="581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Кемеровской области – Кузбасса </w:t>
      </w:r>
    </w:p>
    <w:p w:rsidR="00361E4F" w:rsidRDefault="00AD11FC" w:rsidP="00AD11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                                                                                         о</w:t>
      </w:r>
      <w:r w:rsidR="00361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20</w:t>
      </w:r>
      <w:r w:rsidR="00361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июня 2020 г. № 125/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1193</w:t>
      </w:r>
      <w:r w:rsidR="00361E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-6</w:t>
      </w:r>
    </w:p>
    <w:p w:rsidR="00E35609" w:rsidRPr="00E35609" w:rsidRDefault="00E35609" w:rsidP="00AD33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D3346" w:rsidRDefault="00AD3346" w:rsidP="00F65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D3346" w:rsidRDefault="00AD3346" w:rsidP="007852E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52E1" w:rsidRPr="00D04898" w:rsidRDefault="007852E1" w:rsidP="00F657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D0489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ПОЛОЖЕНИЕ</w:t>
      </w:r>
    </w:p>
    <w:p w:rsidR="007852E1" w:rsidRPr="00EC58B0" w:rsidRDefault="007852E1" w:rsidP="00F6572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C58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о конкурсе на лучший кроссворд </w:t>
      </w:r>
      <w:r w:rsidR="00AD3346" w:rsidRPr="00EC58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«Азбука избирателя» по избирательному</w:t>
      </w:r>
      <w:r w:rsidRPr="00EC58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AD3346" w:rsidRPr="00EC58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праву и избирательному процессу</w:t>
      </w:r>
    </w:p>
    <w:p w:rsidR="007852E1" w:rsidRPr="007B1BA0" w:rsidRDefault="007852E1" w:rsidP="007852E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7852E1" w:rsidRPr="003C0382" w:rsidRDefault="007852E1" w:rsidP="00556F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C03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  Общие положения</w:t>
      </w:r>
    </w:p>
    <w:p w:rsidR="007852E1" w:rsidRPr="007B1BA0" w:rsidRDefault="001F3BB3" w:rsidP="00556F98">
      <w:pPr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proofErr w:type="gramStart"/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 на лучший</w:t>
      </w:r>
      <w:r w:rsid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кроссворд </w:t>
      </w:r>
      <w:r w:rsidR="00AD3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«Азбука избирателя» по избирательному праву и и</w:t>
      </w:r>
      <w:r w:rsidR="00EC5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збирательному процессу  (далее -</w:t>
      </w:r>
      <w:r w:rsidR="00AD3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Конкурс) проводится И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збирательной комиссией </w:t>
      </w:r>
      <w:r w:rsid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Кемеровской области – Кузбасса</w:t>
      </w:r>
      <w:r w:rsidR="00AD334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рамках </w:t>
      </w:r>
      <w:r w:rsidR="00686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Сводного плана</w:t>
      </w:r>
      <w:r w:rsidR="00686A69" w:rsidRPr="00686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основных мероприятий Избирательной комиссии Кемеровской области – Кузбасса по повышению правовой культуры избирателей (участников референдума) и других участников избирательного процесса, обучению кадров избирательных комиссий, мониторингу и совершенствованию избирательных технологий на 2020 год</w:t>
      </w:r>
      <w:r w:rsidR="00CF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7852E1" w:rsidRPr="007B1BA0" w:rsidRDefault="001F3BB3" w:rsidP="00635E9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 проводится с </w:t>
      </w:r>
      <w:r w:rsidR="00763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8B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63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июл</w:t>
      </w:r>
      <w:r w:rsidR="003C0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 </w:t>
      </w:r>
      <w:r w:rsidR="00763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31</w:t>
      </w:r>
      <w:r w:rsidR="003C03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июля 2020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</w:p>
    <w:p w:rsidR="008B07E4" w:rsidRPr="007B1BA0" w:rsidRDefault="001F3BB3" w:rsidP="00F657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1.3. 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Организатором </w:t>
      </w:r>
      <w:r w:rsidR="008B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Конкурса является И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збирательная комиссия </w:t>
      </w:r>
      <w:r w:rsidR="008B07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Кемеровской области – Кузбасса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852E1" w:rsidRPr="003C0382" w:rsidRDefault="001F3BB3" w:rsidP="00556F98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C03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 З</w:t>
      </w:r>
      <w:r w:rsidR="007852E1" w:rsidRPr="003C03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адачи Конкурса</w:t>
      </w:r>
    </w:p>
    <w:p w:rsidR="007852E1" w:rsidRPr="007B1BA0" w:rsidRDefault="008B07E4" w:rsidP="00556F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2.1.   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 Конкурса:</w:t>
      </w:r>
    </w:p>
    <w:p w:rsidR="001F3BB3" w:rsidRDefault="00EC58B0" w:rsidP="00556F98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расширение</w:t>
      </w:r>
      <w:r w:rsidR="001F3BB3" w:rsidRPr="001F3BB3">
        <w:rPr>
          <w:color w:val="000000" w:themeColor="text1"/>
          <w:sz w:val="28"/>
          <w:szCs w:val="28"/>
        </w:rPr>
        <w:t xml:space="preserve"> знаний об истории выборов и развитии демократических институтов общества</w:t>
      </w:r>
      <w:r w:rsidR="001F3BB3">
        <w:rPr>
          <w:color w:val="000000" w:themeColor="text1"/>
          <w:sz w:val="28"/>
          <w:szCs w:val="28"/>
        </w:rPr>
        <w:t>;</w:t>
      </w:r>
    </w:p>
    <w:p w:rsidR="008B07E4" w:rsidRDefault="001F3BB3" w:rsidP="00F6572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8B07E4">
        <w:rPr>
          <w:color w:val="000000" w:themeColor="text1"/>
          <w:sz w:val="28"/>
          <w:szCs w:val="28"/>
        </w:rPr>
        <w:t>овышение доверия молодых и будущих избирателей к институту выборов;</w:t>
      </w:r>
    </w:p>
    <w:p w:rsidR="007852E1" w:rsidRPr="008B07E4" w:rsidRDefault="007852E1" w:rsidP="00F6572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B07E4">
        <w:rPr>
          <w:color w:val="000000" w:themeColor="text1"/>
          <w:sz w:val="28"/>
          <w:szCs w:val="28"/>
        </w:rPr>
        <w:t>развитие творческой и общественной активности граждан;</w:t>
      </w:r>
    </w:p>
    <w:p w:rsidR="007852E1" w:rsidRDefault="007852E1" w:rsidP="00F6572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B07E4">
        <w:rPr>
          <w:color w:val="000000" w:themeColor="text1"/>
          <w:sz w:val="28"/>
          <w:szCs w:val="28"/>
        </w:rPr>
        <w:t>выявление творческих и инициативных людей;</w:t>
      </w:r>
    </w:p>
    <w:p w:rsidR="008B07E4" w:rsidRPr="008B07E4" w:rsidRDefault="008B07E4" w:rsidP="00F6572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поиск и определение новых форм и методов работы с избирателями, способствующих формированию их правовой и электоральной культуры;</w:t>
      </w:r>
    </w:p>
    <w:p w:rsidR="007852E1" w:rsidRPr="008B07E4" w:rsidRDefault="007852E1" w:rsidP="00F65723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8B07E4">
        <w:rPr>
          <w:color w:val="000000" w:themeColor="text1"/>
          <w:sz w:val="28"/>
          <w:szCs w:val="28"/>
        </w:rPr>
        <w:t>популяризация творчества в области избирательного права.</w:t>
      </w:r>
    </w:p>
    <w:p w:rsidR="007852E1" w:rsidRPr="00824857" w:rsidRDefault="007852E1" w:rsidP="00556F98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248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  Участники Конкурса</w:t>
      </w:r>
    </w:p>
    <w:p w:rsidR="00824857" w:rsidRPr="007B1BA0" w:rsidRDefault="003C0382" w:rsidP="00556F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3.1.  </w:t>
      </w:r>
      <w:r w:rsidR="008248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Принять участие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Конкурсе могут все жители </w:t>
      </w:r>
      <w:r w:rsidR="008248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Кемеровской области – Кузбасса. 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Возраст участников не ограничивается.</w:t>
      </w:r>
    </w:p>
    <w:p w:rsidR="007852E1" w:rsidRPr="00824857" w:rsidRDefault="007852E1" w:rsidP="00556F98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248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  Условия проведения Конкурса и требования пред</w:t>
      </w:r>
      <w:r w:rsidR="00635E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</w:t>
      </w:r>
      <w:r w:rsidRPr="008248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ставления кроссвордов</w:t>
      </w:r>
    </w:p>
    <w:p w:rsidR="007852E1" w:rsidRPr="007B1BA0" w:rsidRDefault="003C0382" w:rsidP="00556F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4.1. 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участия в Конкурсе необходимо прислать кроссворд </w:t>
      </w:r>
      <w:r w:rsidR="008248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обязательно</w:t>
      </w:r>
      <w:r w:rsidR="00763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электронном виде не позднее 31</w:t>
      </w:r>
      <w:r w:rsidR="008248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июля 2020 года в И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збирательную комиссию </w:t>
      </w:r>
      <w:r w:rsidR="008248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Кемеровской области – Кузбасса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248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электронную почту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  <w:proofErr w:type="spellStart"/>
      <w:r w:rsidR="00824857" w:rsidRPr="00824857">
        <w:rPr>
          <w:rFonts w:ascii="Times New Roman" w:hAnsi="Times New Roman" w:cs="Times New Roman"/>
          <w:sz w:val="28"/>
          <w:szCs w:val="28"/>
          <w:lang w:val="en-US"/>
        </w:rPr>
        <w:t>ik</w:t>
      </w:r>
      <w:proofErr w:type="spellEnd"/>
      <w:r w:rsidR="00824857" w:rsidRPr="00824857">
        <w:rPr>
          <w:rFonts w:ascii="Times New Roman" w:hAnsi="Times New Roman" w:cs="Times New Roman"/>
          <w:sz w:val="28"/>
          <w:szCs w:val="28"/>
        </w:rPr>
        <w:t>42</w:t>
      </w:r>
      <w:proofErr w:type="spellStart"/>
      <w:r w:rsidR="00824857" w:rsidRPr="00824857">
        <w:rPr>
          <w:rFonts w:ascii="Times New Roman" w:hAnsi="Times New Roman" w:cs="Times New Roman"/>
          <w:sz w:val="28"/>
          <w:szCs w:val="28"/>
          <w:lang w:val="en-US"/>
        </w:rPr>
        <w:t>pk</w:t>
      </w:r>
      <w:proofErr w:type="spellEnd"/>
      <w:r w:rsidR="00824857" w:rsidRPr="00824857">
        <w:rPr>
          <w:rFonts w:ascii="Times New Roman" w:hAnsi="Times New Roman" w:cs="Times New Roman"/>
          <w:sz w:val="28"/>
          <w:szCs w:val="28"/>
        </w:rPr>
        <w:t>@</w:t>
      </w:r>
      <w:r w:rsidR="00824857" w:rsidRPr="0082485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824857" w:rsidRPr="00824857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24857" w:rsidRPr="00824857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35E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</w:t>
      </w:r>
      <w:r w:rsidR="008248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пометкой «Кроссворд»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852E1" w:rsidRPr="007B1BA0" w:rsidRDefault="003C0382" w:rsidP="00F657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4.2. 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Конкурс принимается не более </w:t>
      </w:r>
      <w:r w:rsidR="008248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одного кроссворда от одного участника. К работе должна быть приложена заявка, содержащая данные автора (прилагается). </w:t>
      </w:r>
    </w:p>
    <w:p w:rsidR="007852E1" w:rsidRPr="007B1BA0" w:rsidRDefault="003C0382" w:rsidP="00F657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4.3. 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Кроссворды, поступившие позд</w:t>
      </w:r>
      <w:r w:rsidR="007635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нее 31</w:t>
      </w:r>
      <w:r w:rsidR="008248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июля 2020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года, а также с нарушением требований настоящего Положения о Конкурсе, </w:t>
      </w:r>
      <w:r w:rsidR="008248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Рабочей группой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рассматриваются.</w:t>
      </w:r>
    </w:p>
    <w:p w:rsidR="007852E1" w:rsidRPr="00824857" w:rsidRDefault="007852E1" w:rsidP="00556F98">
      <w:pPr>
        <w:shd w:val="clear" w:color="auto" w:fill="FFFFFF"/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248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  Требования к содержанию и оформлению</w:t>
      </w:r>
      <w:r w:rsidR="00824857" w:rsidRPr="008248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8248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кроссвордов</w:t>
      </w:r>
    </w:p>
    <w:p w:rsidR="007852E1" w:rsidRPr="007B1BA0" w:rsidRDefault="003C0382" w:rsidP="00556F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5.1.  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Содержание кроссвор</w:t>
      </w:r>
      <w:r w:rsidR="00DB10E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дов должно быть ориентировано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на </w:t>
      </w:r>
      <w:r w:rsidR="00EC58B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знание терминов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 вопросам избирательного права и избирательного процесса</w:t>
      </w:r>
      <w:r w:rsidR="00DB10E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r w:rsidR="00DB10E8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истории выборов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</w:p>
    <w:p w:rsidR="007852E1" w:rsidRPr="007B1BA0" w:rsidRDefault="003C0382" w:rsidP="00F657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5.2. 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Объем кросс</w:t>
      </w:r>
      <w:r w:rsidR="00952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вордов не менее 20 и не более 40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слов. Кроссворд</w:t>
      </w:r>
      <w:r w:rsid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должен быть представлен в двух видах:</w:t>
      </w:r>
    </w:p>
    <w:p w:rsidR="007852E1" w:rsidRPr="007B1BA0" w:rsidRDefault="009525F4" w:rsidP="00F657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незаполненный кроссворд, вопросы;</w:t>
      </w:r>
    </w:p>
    <w:p w:rsidR="007852E1" w:rsidRPr="007B1BA0" w:rsidRDefault="009525F4" w:rsidP="00F657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заполненный кроссворд, ответы.</w:t>
      </w:r>
    </w:p>
    <w:p w:rsidR="007852E1" w:rsidRPr="007B1BA0" w:rsidRDefault="008C3454" w:rsidP="00F657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5.3. 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Слова-ответы, в том числе имена собственные, содержащиеся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кроссворде, указываются в единственном числе и именительном падеже.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Все слова (термины, понятия), содержащиеся в кроссворде, должны соответствовать избирательной тематике и законодательству</w:t>
      </w:r>
      <w:r w:rsidR="00686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РФ о выборах и референдумах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852E1" w:rsidRPr="007B1BA0" w:rsidRDefault="008C3454" w:rsidP="00F657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5.4.</w:t>
      </w:r>
      <w:r w:rsidR="00952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В </w:t>
      </w:r>
      <w:r w:rsidR="00686A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оформлении</w:t>
      </w:r>
      <w:r w:rsidR="00952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работы п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риветствуется использование рисунков,</w:t>
      </w:r>
      <w:r w:rsidR="00952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иллюстраций 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фотографий</w:t>
      </w:r>
      <w:r w:rsidR="00952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соответствующей тематике.</w:t>
      </w:r>
    </w:p>
    <w:p w:rsidR="00556F98" w:rsidRDefault="008C3454" w:rsidP="001532B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5.5</w:t>
      </w:r>
      <w:r w:rsidR="007A5F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CF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Кроссворд представляется в MS </w:t>
      </w:r>
      <w:proofErr w:type="spellStart"/>
      <w:r w:rsidR="00CF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Word</w:t>
      </w:r>
      <w:proofErr w:type="spellEnd"/>
      <w:r w:rsidR="00CF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1532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форматах .</w:t>
      </w:r>
      <w:proofErr w:type="spellStart"/>
      <w:r w:rsidR="001532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doc</w:t>
      </w:r>
      <w:proofErr w:type="spellEnd"/>
      <w:r w:rsidR="001532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.</w:t>
      </w:r>
      <w:proofErr w:type="spellStart"/>
      <w:r w:rsidR="001532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docx</w:t>
      </w:r>
      <w:proofErr w:type="spellEnd"/>
      <w:r w:rsidR="001532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или .</w:t>
      </w:r>
      <w:proofErr w:type="spellStart"/>
      <w:r w:rsidR="001532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rtf</w:t>
      </w:r>
      <w:proofErr w:type="spellEnd"/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 При использовании иллюстраций и фотографий к кроссворду </w:t>
      </w:r>
      <w:r w:rsidR="00952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форматы</w:t>
      </w:r>
      <w:r w:rsidR="00952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tiff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gif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 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jpeg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Допустимо выполнение кроссворда в программе 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POWERPOINT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C58B0" w:rsidRPr="009525F4" w:rsidRDefault="00EC58B0" w:rsidP="00556F98">
      <w:pPr>
        <w:shd w:val="clear" w:color="auto" w:fill="FFFFFF"/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6</w:t>
      </w:r>
      <w:r w:rsidRPr="009525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  Права организатора Конкурса</w:t>
      </w:r>
    </w:p>
    <w:p w:rsidR="00EC58B0" w:rsidRPr="007B1BA0" w:rsidRDefault="007A5F28" w:rsidP="00556F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EC5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 </w:t>
      </w:r>
      <w:r w:rsidR="00EC58B0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Присланные на Конкурс кроссворды не возвращаются, формулировки вопросов могут быть подвергнуты редактированию, рецензии авторам не выдаются.</w:t>
      </w:r>
    </w:p>
    <w:p w:rsidR="00EC58B0" w:rsidRPr="007B1BA0" w:rsidRDefault="007A5F28" w:rsidP="00556F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EC5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 </w:t>
      </w:r>
      <w:r w:rsidR="00EC58B0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Кроссворды победителей</w:t>
      </w:r>
      <w:r w:rsidR="00EC5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</w:t>
      </w:r>
      <w:r w:rsidR="00EC58B0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EC5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нкурса могут быть использованы И</w:t>
      </w:r>
      <w:r w:rsidR="00EC58B0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збирательной комиссией </w:t>
      </w:r>
      <w:r w:rsidR="00EC58B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Кемеровской области – Кузбасса</w:t>
      </w:r>
      <w:r w:rsidR="00EC58B0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проведении мероприятий по правовому обучению избирателей, профессиональной подготовке организаторов выборов и референдумов, для размещения в печатных средствах массовой информации.</w:t>
      </w:r>
    </w:p>
    <w:p w:rsidR="007852E1" w:rsidRPr="009525F4" w:rsidRDefault="00EC58B0" w:rsidP="00556F98">
      <w:pPr>
        <w:shd w:val="clear" w:color="auto" w:fill="FFFFFF"/>
        <w:spacing w:before="240"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7</w:t>
      </w:r>
      <w:r w:rsidR="007852E1" w:rsidRPr="009525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  </w:t>
      </w:r>
      <w:r w:rsidR="009525F4" w:rsidRPr="009525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Подведение итогов Конкурса </w:t>
      </w:r>
    </w:p>
    <w:p w:rsidR="007852E1" w:rsidRPr="007B1BA0" w:rsidRDefault="007A5F28" w:rsidP="00556F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8C34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 </w:t>
      </w:r>
      <w:r w:rsidR="00952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Подводит итоги Конкурса и определяет победителя Конкурса Рабочая группа по подведению итогов</w:t>
      </w:r>
      <w:r w:rsidR="009525F4" w:rsidRPr="009525F4">
        <w:t xml:space="preserve"> </w:t>
      </w:r>
      <w:r w:rsidR="009525F4" w:rsidRPr="00952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мероприятий по повышению правовой культуры молодых и будущих избирателей (участников референдума) и других участников избирательного процесса</w:t>
      </w:r>
      <w:r w:rsidR="00952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7852E1" w:rsidRPr="007B1BA0" w:rsidRDefault="007A5F28" w:rsidP="00F6572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507E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</w:t>
      </w:r>
      <w:r w:rsidR="008C34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Кроссворды оцениваются </w:t>
      </w:r>
      <w:r w:rsidR="00952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Рабочей группой в соответствии с постановлением </w:t>
      </w:r>
      <w:r w:rsidR="00DD437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Избирательной комиссии Кемеровской области – Кузбасса </w:t>
      </w:r>
      <w:r w:rsidR="00857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4 июня 2020 года  № 123/1168-6 «О</w:t>
      </w:r>
      <w:r w:rsidR="00952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Рабочей группе по подведению итогов</w:t>
      </w:r>
      <w:r w:rsidR="009525F4" w:rsidRPr="009525F4">
        <w:t xml:space="preserve"> </w:t>
      </w:r>
      <w:r w:rsidR="009525F4" w:rsidRPr="00952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мероприятий по повышению правовой культуры молодых и будущих избирателей (участников референдума) и других участников избирательного процесса</w:t>
      </w:r>
      <w:r w:rsidR="008576B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EC58B0" w:rsidRDefault="007A5F28" w:rsidP="00556F9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7</w:t>
      </w:r>
      <w:r w:rsidR="00507E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.3. </w:t>
      </w:r>
      <w:r w:rsidR="00952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Итоги К</w:t>
      </w:r>
      <w:r w:rsidR="00507EF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онкурса размещаются на сайте И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збирательной комиссии </w:t>
      </w:r>
      <w:r w:rsidR="009525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Кемеровской области – Кузбасса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информационно-телекоммуникационной сети «Интернет».</w:t>
      </w:r>
    </w:p>
    <w:p w:rsidR="00EC58B0" w:rsidRDefault="00EC58B0" w:rsidP="00E35609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76BA" w:rsidRDefault="008576BA" w:rsidP="00E35609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76BA" w:rsidRDefault="008576BA" w:rsidP="00E35609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76BA" w:rsidRDefault="008576BA" w:rsidP="00E35609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76BA" w:rsidRDefault="008576BA" w:rsidP="00E35609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76BA" w:rsidRDefault="008576BA" w:rsidP="00E35609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76BA" w:rsidRDefault="008576BA" w:rsidP="00E35609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76BA" w:rsidRDefault="008576BA" w:rsidP="00E35609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76BA" w:rsidRDefault="008576BA" w:rsidP="00E35609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76BA" w:rsidRDefault="008576BA" w:rsidP="00E35609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76BA" w:rsidRDefault="008576BA" w:rsidP="00E35609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76BA" w:rsidRDefault="008576BA" w:rsidP="00E35609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76BA" w:rsidRDefault="008576BA" w:rsidP="00E35609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76BA" w:rsidRDefault="008576BA" w:rsidP="00E35609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76BA" w:rsidRDefault="008576BA" w:rsidP="00E35609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76BA" w:rsidRDefault="008576BA" w:rsidP="00E35609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76BA" w:rsidRDefault="008576BA" w:rsidP="00E35609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76BA" w:rsidRDefault="008576BA" w:rsidP="00E35609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76BA" w:rsidRDefault="008576BA" w:rsidP="00E35609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76BA" w:rsidRDefault="008576BA" w:rsidP="00E35609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76BA" w:rsidRDefault="008576BA" w:rsidP="00E35609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76BA" w:rsidRDefault="008576BA" w:rsidP="00E35609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76BA" w:rsidRDefault="008576BA" w:rsidP="00E35609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76BA" w:rsidRDefault="008576BA" w:rsidP="00E35609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76BA" w:rsidRDefault="008576BA" w:rsidP="00E35609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76BA" w:rsidRDefault="008576BA" w:rsidP="00E35609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76BA" w:rsidRDefault="008576BA" w:rsidP="00E35609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F4585" w:rsidRDefault="00CF4585" w:rsidP="00E35609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576BA" w:rsidRPr="00E35609" w:rsidRDefault="008576BA" w:rsidP="00E35609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25F4" w:rsidRPr="00533374" w:rsidRDefault="009525F4" w:rsidP="00EC58B0">
      <w:pPr>
        <w:spacing w:after="0" w:line="240" w:lineRule="auto"/>
        <w:ind w:firstLine="4820"/>
        <w:jc w:val="center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Приложение</w:t>
      </w:r>
    </w:p>
    <w:p w:rsidR="00E35609" w:rsidRDefault="009525F4" w:rsidP="00EC58B0">
      <w:pPr>
        <w:shd w:val="clear" w:color="auto" w:fill="FFFFFF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33374">
        <w:rPr>
          <w:rFonts w:ascii="Times New Roman" w:hAnsi="Times New Roman"/>
          <w:bCs/>
          <w:szCs w:val="24"/>
        </w:rPr>
        <w:lastRenderedPageBreak/>
        <w:t xml:space="preserve">к Положению </w:t>
      </w:r>
      <w:r>
        <w:rPr>
          <w:rStyle w:val="a7"/>
          <w:b w:val="0"/>
          <w:szCs w:val="24"/>
        </w:rPr>
        <w:t>о</w:t>
      </w:r>
      <w:r w:rsidRPr="00533374">
        <w:rPr>
          <w:rStyle w:val="a7"/>
          <w:b w:val="0"/>
          <w:szCs w:val="24"/>
        </w:rPr>
        <w:t xml:space="preserve"> </w:t>
      </w:r>
      <w:r w:rsidR="00E35609" w:rsidRPr="00E35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конкурсе</w:t>
      </w:r>
    </w:p>
    <w:p w:rsidR="00E35609" w:rsidRDefault="00E35609" w:rsidP="00E35609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5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лучший кроссворд «Азбука избирателя» </w:t>
      </w:r>
    </w:p>
    <w:p w:rsidR="00E35609" w:rsidRDefault="00E35609" w:rsidP="00EC58B0">
      <w:pPr>
        <w:shd w:val="clear" w:color="auto" w:fill="FFFFFF"/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5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 избирательному праву и</w:t>
      </w:r>
    </w:p>
    <w:p w:rsidR="00E35609" w:rsidRPr="007B1BA0" w:rsidRDefault="00E35609" w:rsidP="00EC58B0">
      <w:pPr>
        <w:shd w:val="clear" w:color="auto" w:fill="FFFFFF"/>
        <w:spacing w:after="0" w:line="240" w:lineRule="auto"/>
        <w:ind w:firstLine="5103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560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избирательному процессу</w:t>
      </w:r>
    </w:p>
    <w:p w:rsidR="00E35609" w:rsidRPr="007B1BA0" w:rsidRDefault="00E35609" w:rsidP="00E35609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525F4" w:rsidRPr="00533374" w:rsidRDefault="009525F4" w:rsidP="00AD3346">
      <w:pPr>
        <w:spacing w:after="0" w:line="240" w:lineRule="auto"/>
        <w:ind w:firstLine="4536"/>
        <w:jc w:val="center"/>
        <w:rPr>
          <w:rStyle w:val="a7"/>
          <w:b w:val="0"/>
          <w:szCs w:val="24"/>
        </w:rPr>
      </w:pPr>
    </w:p>
    <w:p w:rsidR="009525F4" w:rsidRDefault="009525F4" w:rsidP="009525F4">
      <w:pPr>
        <w:jc w:val="center"/>
        <w:rPr>
          <w:rFonts w:ascii="Calibri" w:hAnsi="Calibri"/>
          <w:bCs/>
          <w:szCs w:val="28"/>
        </w:rPr>
      </w:pPr>
    </w:p>
    <w:p w:rsidR="009525F4" w:rsidRDefault="009525F4" w:rsidP="00E35609">
      <w:pPr>
        <w:rPr>
          <w:rFonts w:ascii="Times New Roman" w:hAnsi="Times New Roman"/>
          <w:b/>
          <w:bCs/>
          <w:sz w:val="28"/>
          <w:szCs w:val="28"/>
        </w:rPr>
      </w:pPr>
    </w:p>
    <w:p w:rsidR="009525F4" w:rsidRDefault="009525F4" w:rsidP="009525F4">
      <w:pPr>
        <w:jc w:val="center"/>
        <w:rPr>
          <w:rFonts w:ascii="Times New Roman" w:hAnsi="Times New Roman"/>
          <w:bCs/>
          <w:sz w:val="28"/>
          <w:szCs w:val="28"/>
        </w:rPr>
      </w:pPr>
      <w:r w:rsidRPr="00F2786E">
        <w:rPr>
          <w:rFonts w:ascii="Times New Roman" w:hAnsi="Times New Roman"/>
          <w:b/>
          <w:bCs/>
          <w:sz w:val="28"/>
          <w:szCs w:val="28"/>
        </w:rPr>
        <w:t xml:space="preserve">Заявка на участие в </w:t>
      </w:r>
      <w:r w:rsidR="00AD3346">
        <w:rPr>
          <w:rStyle w:val="a7"/>
          <w:sz w:val="28"/>
          <w:szCs w:val="28"/>
        </w:rPr>
        <w:t xml:space="preserve">Конкурсе кроссвордов </w:t>
      </w:r>
      <w:r>
        <w:rPr>
          <w:rFonts w:ascii="Times New Roman" w:hAnsi="Times New Roman"/>
          <w:bCs/>
          <w:sz w:val="28"/>
          <w:szCs w:val="28"/>
        </w:rPr>
        <w:tab/>
      </w:r>
    </w:p>
    <w:p w:rsidR="009525F4" w:rsidRPr="00F2786E" w:rsidRDefault="009525F4" w:rsidP="009525F4">
      <w:pPr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757"/>
      </w:tblGrid>
      <w:tr w:rsidR="009525F4" w:rsidRPr="00701F02" w:rsidTr="00B63735">
        <w:tc>
          <w:tcPr>
            <w:tcW w:w="4927" w:type="dxa"/>
            <w:shd w:val="clear" w:color="auto" w:fill="auto"/>
          </w:tcPr>
          <w:p w:rsidR="009525F4" w:rsidRPr="00701F02" w:rsidRDefault="009525F4" w:rsidP="00B6373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Фамилия</w:t>
            </w:r>
          </w:p>
        </w:tc>
        <w:tc>
          <w:tcPr>
            <w:tcW w:w="4928" w:type="dxa"/>
            <w:shd w:val="clear" w:color="auto" w:fill="auto"/>
          </w:tcPr>
          <w:p w:rsidR="009525F4" w:rsidRPr="00701F02" w:rsidRDefault="009525F4" w:rsidP="00B6373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525F4" w:rsidRPr="00701F02" w:rsidTr="00B63735">
        <w:tc>
          <w:tcPr>
            <w:tcW w:w="4927" w:type="dxa"/>
            <w:shd w:val="clear" w:color="auto" w:fill="auto"/>
          </w:tcPr>
          <w:p w:rsidR="009525F4" w:rsidRPr="00701F02" w:rsidRDefault="009525F4" w:rsidP="00B6373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Имя</w:t>
            </w:r>
          </w:p>
        </w:tc>
        <w:tc>
          <w:tcPr>
            <w:tcW w:w="4928" w:type="dxa"/>
            <w:shd w:val="clear" w:color="auto" w:fill="auto"/>
          </w:tcPr>
          <w:p w:rsidR="009525F4" w:rsidRPr="00701F02" w:rsidRDefault="009525F4" w:rsidP="00B6373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525F4" w:rsidRPr="00701F02" w:rsidTr="00B63735">
        <w:tc>
          <w:tcPr>
            <w:tcW w:w="4927" w:type="dxa"/>
            <w:shd w:val="clear" w:color="auto" w:fill="auto"/>
          </w:tcPr>
          <w:p w:rsidR="009525F4" w:rsidRPr="00701F02" w:rsidRDefault="009525F4" w:rsidP="00B6373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Отчество</w:t>
            </w:r>
          </w:p>
        </w:tc>
        <w:tc>
          <w:tcPr>
            <w:tcW w:w="4928" w:type="dxa"/>
            <w:shd w:val="clear" w:color="auto" w:fill="auto"/>
          </w:tcPr>
          <w:p w:rsidR="009525F4" w:rsidRPr="00701F02" w:rsidRDefault="009525F4" w:rsidP="00B6373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525F4" w:rsidRPr="00701F02" w:rsidTr="00B63735">
        <w:tc>
          <w:tcPr>
            <w:tcW w:w="4927" w:type="dxa"/>
            <w:shd w:val="clear" w:color="auto" w:fill="auto"/>
          </w:tcPr>
          <w:p w:rsidR="009525F4" w:rsidRPr="00701F02" w:rsidRDefault="009525F4" w:rsidP="00B6373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01F0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4928" w:type="dxa"/>
            <w:shd w:val="clear" w:color="auto" w:fill="auto"/>
          </w:tcPr>
          <w:p w:rsidR="009525F4" w:rsidRPr="00701F02" w:rsidRDefault="009525F4" w:rsidP="00B6373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525F4" w:rsidRPr="00701F02" w:rsidTr="00B63735">
        <w:tc>
          <w:tcPr>
            <w:tcW w:w="4927" w:type="dxa"/>
            <w:shd w:val="clear" w:color="auto" w:fill="auto"/>
          </w:tcPr>
          <w:p w:rsidR="009525F4" w:rsidRPr="00701F02" w:rsidRDefault="009525F4" w:rsidP="00B6373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01F02">
              <w:rPr>
                <w:rFonts w:ascii="Times New Roman" w:hAnsi="Times New Roman"/>
                <w:b/>
                <w:bCs/>
                <w:sz w:val="28"/>
                <w:szCs w:val="28"/>
              </w:rPr>
              <w:t>Место учебы (учебное заведение, класс)</w:t>
            </w:r>
          </w:p>
        </w:tc>
        <w:tc>
          <w:tcPr>
            <w:tcW w:w="4928" w:type="dxa"/>
            <w:shd w:val="clear" w:color="auto" w:fill="auto"/>
          </w:tcPr>
          <w:p w:rsidR="009525F4" w:rsidRPr="00701F02" w:rsidRDefault="009525F4" w:rsidP="00B6373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525F4" w:rsidRPr="00701F02" w:rsidTr="00B63735">
        <w:tc>
          <w:tcPr>
            <w:tcW w:w="4927" w:type="dxa"/>
            <w:shd w:val="clear" w:color="auto" w:fill="auto"/>
          </w:tcPr>
          <w:p w:rsidR="009525F4" w:rsidRPr="00701F02" w:rsidRDefault="009525F4" w:rsidP="00B6373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Адрес</w:t>
            </w:r>
            <w:r w:rsidRPr="00701F0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928" w:type="dxa"/>
            <w:shd w:val="clear" w:color="auto" w:fill="auto"/>
          </w:tcPr>
          <w:p w:rsidR="009525F4" w:rsidRPr="00701F02" w:rsidRDefault="009525F4" w:rsidP="00B6373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9525F4" w:rsidRPr="00701F02" w:rsidTr="00B63735">
        <w:tc>
          <w:tcPr>
            <w:tcW w:w="4927" w:type="dxa"/>
            <w:shd w:val="clear" w:color="auto" w:fill="auto"/>
          </w:tcPr>
          <w:p w:rsidR="009525F4" w:rsidRPr="00701F02" w:rsidRDefault="009525F4" w:rsidP="00B63735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01F02">
              <w:rPr>
                <w:rFonts w:ascii="Times New Roman" w:hAnsi="Times New Roman"/>
                <w:b/>
                <w:bCs/>
                <w:sz w:val="28"/>
                <w:szCs w:val="28"/>
              </w:rPr>
              <w:t>Контактный телефон</w:t>
            </w:r>
          </w:p>
        </w:tc>
        <w:tc>
          <w:tcPr>
            <w:tcW w:w="4928" w:type="dxa"/>
            <w:shd w:val="clear" w:color="auto" w:fill="auto"/>
          </w:tcPr>
          <w:p w:rsidR="009525F4" w:rsidRPr="00701F02" w:rsidRDefault="009525F4" w:rsidP="00B63735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9525F4" w:rsidRDefault="009525F4" w:rsidP="009525F4">
      <w:pPr>
        <w:jc w:val="center"/>
        <w:rPr>
          <w:rFonts w:ascii="Calibri" w:hAnsi="Calibri"/>
          <w:bCs/>
          <w:szCs w:val="28"/>
        </w:rPr>
      </w:pPr>
    </w:p>
    <w:p w:rsidR="0076358F" w:rsidRDefault="0076358F" w:rsidP="0076358F">
      <w:pPr>
        <w:spacing w:after="0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>Все поля обязательные для заполнения.</w:t>
      </w:r>
    </w:p>
    <w:p w:rsidR="009525F4" w:rsidRPr="002D44F8" w:rsidRDefault="009525F4" w:rsidP="0076358F">
      <w:pPr>
        <w:spacing w:after="0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Заявки, оформленные не по образцу, не допускаются к участию в </w:t>
      </w:r>
      <w:r w:rsidR="00AD3346">
        <w:rPr>
          <w:rFonts w:ascii="Times New Roman" w:hAnsi="Times New Roman"/>
          <w:bCs/>
          <w:szCs w:val="28"/>
        </w:rPr>
        <w:t>Конкурсе</w:t>
      </w:r>
      <w:r>
        <w:rPr>
          <w:rFonts w:ascii="Times New Roman" w:hAnsi="Times New Roman"/>
          <w:bCs/>
          <w:szCs w:val="28"/>
        </w:rPr>
        <w:t>.</w:t>
      </w:r>
    </w:p>
    <w:p w:rsidR="009525F4" w:rsidRDefault="009525F4" w:rsidP="009525F4">
      <w:pPr>
        <w:jc w:val="center"/>
        <w:rPr>
          <w:rFonts w:ascii="Calibri" w:hAnsi="Calibri"/>
          <w:bCs/>
          <w:szCs w:val="28"/>
        </w:rPr>
      </w:pPr>
    </w:p>
    <w:p w:rsidR="009525F4" w:rsidRDefault="009525F4" w:rsidP="007852E1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25F4" w:rsidRDefault="009525F4" w:rsidP="007852E1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25F4" w:rsidRDefault="009525F4" w:rsidP="007852E1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25F4" w:rsidRDefault="009525F4" w:rsidP="007852E1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25F4" w:rsidRDefault="009525F4" w:rsidP="007852E1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25F4" w:rsidRDefault="009525F4" w:rsidP="007852E1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25F4" w:rsidRDefault="009525F4" w:rsidP="007852E1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525F4" w:rsidRPr="007B1BA0" w:rsidRDefault="009525F4" w:rsidP="007852E1">
      <w:pPr>
        <w:shd w:val="clear" w:color="auto" w:fill="FFFFFF"/>
        <w:spacing w:after="160" w:line="240" w:lineRule="auto"/>
        <w:ind w:firstLine="567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R="009525F4" w:rsidRPr="007B1BA0" w:rsidSect="00556F98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689449B7"/>
    <w:multiLevelType w:val="hybridMultilevel"/>
    <w:tmpl w:val="69904FE0"/>
    <w:lvl w:ilvl="0" w:tplc="D9BA5B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AF"/>
    <w:rsid w:val="001532B5"/>
    <w:rsid w:val="00174175"/>
    <w:rsid w:val="001F3BB3"/>
    <w:rsid w:val="00214096"/>
    <w:rsid w:val="00353619"/>
    <w:rsid w:val="00361E4F"/>
    <w:rsid w:val="003629DF"/>
    <w:rsid w:val="003C0382"/>
    <w:rsid w:val="00507EF7"/>
    <w:rsid w:val="00556F98"/>
    <w:rsid w:val="0060673D"/>
    <w:rsid w:val="00635E97"/>
    <w:rsid w:val="00686A69"/>
    <w:rsid w:val="007224B1"/>
    <w:rsid w:val="0076358F"/>
    <w:rsid w:val="007852E1"/>
    <w:rsid w:val="007A5F28"/>
    <w:rsid w:val="007B1BA0"/>
    <w:rsid w:val="00824857"/>
    <w:rsid w:val="008576BA"/>
    <w:rsid w:val="008B07E4"/>
    <w:rsid w:val="008C3454"/>
    <w:rsid w:val="009525F4"/>
    <w:rsid w:val="00AD11FC"/>
    <w:rsid w:val="00AD3346"/>
    <w:rsid w:val="00B637EB"/>
    <w:rsid w:val="00C0452C"/>
    <w:rsid w:val="00C06DAF"/>
    <w:rsid w:val="00CF4585"/>
    <w:rsid w:val="00D04898"/>
    <w:rsid w:val="00DB10E8"/>
    <w:rsid w:val="00DD437D"/>
    <w:rsid w:val="00E35609"/>
    <w:rsid w:val="00E90B69"/>
    <w:rsid w:val="00EC58B0"/>
    <w:rsid w:val="00F6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Certified Windows</cp:lastModifiedBy>
  <cp:revision>2</cp:revision>
  <cp:lastPrinted>2020-06-10T06:55:00Z</cp:lastPrinted>
  <dcterms:created xsi:type="dcterms:W3CDTF">2020-06-22T08:55:00Z</dcterms:created>
  <dcterms:modified xsi:type="dcterms:W3CDTF">2020-06-22T08:55:00Z</dcterms:modified>
</cp:coreProperties>
</file>