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7A4EF9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5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постановлен</w:t>
      </w:r>
      <w:r w:rsidR="00A578D3">
        <w:rPr>
          <w:color w:val="000000" w:themeColor="text1"/>
        </w:rPr>
        <w:t>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3E3790">
      <w:pPr>
        <w:pStyle w:val="a3"/>
        <w:spacing w:before="0" w:beforeAutospacing="0" w:after="0" w:afterAutospacing="0"/>
        <w:ind w:firstLine="5670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3E3790">
        <w:rPr>
          <w:color w:val="000000" w:themeColor="text1"/>
        </w:rPr>
        <w:t xml:space="preserve">18 </w:t>
      </w:r>
      <w:r w:rsidR="00A578D3">
        <w:rPr>
          <w:color w:val="000000" w:themeColor="text1"/>
        </w:rPr>
        <w:t>июня</w:t>
      </w:r>
      <w:r w:rsidR="007D2E8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2021</w:t>
      </w:r>
      <w:r w:rsidR="006D3237">
        <w:rPr>
          <w:color w:val="000000" w:themeColor="text1"/>
        </w:rPr>
        <w:t xml:space="preserve"> г</w:t>
      </w:r>
      <w:r w:rsidR="005E5CEB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A578D3">
        <w:rPr>
          <w:color w:val="000000" w:themeColor="text1"/>
        </w:rPr>
        <w:t xml:space="preserve"> </w:t>
      </w:r>
      <w:r w:rsidR="003E3790">
        <w:rPr>
          <w:color w:val="000000" w:themeColor="text1"/>
        </w:rPr>
        <w:t>171</w:t>
      </w:r>
      <w:r w:rsidR="004229E8">
        <w:rPr>
          <w:color w:val="000000" w:themeColor="text1"/>
        </w:rPr>
        <w:t>/</w:t>
      </w:r>
      <w:r w:rsidR="003E3790">
        <w:rPr>
          <w:color w:val="000000" w:themeColor="text1"/>
        </w:rPr>
        <w:t>1632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69B8" w:rsidRPr="003842BC" w:rsidRDefault="00D969B8" w:rsidP="00D969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42BC">
        <w:rPr>
          <w:rFonts w:ascii="Times New Roman" w:hAnsi="Times New Roman"/>
          <w:b/>
          <w:sz w:val="28"/>
          <w:szCs w:val="28"/>
        </w:rPr>
        <w:t>Положение</w:t>
      </w:r>
    </w:p>
    <w:p w:rsidR="00A578D3" w:rsidRDefault="00FC4CA4" w:rsidP="00A578D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об </w:t>
      </w:r>
      <w:r w:rsidR="00A578D3">
        <w:rPr>
          <w:rFonts w:ascii="Times New Roman" w:hAnsi="Times New Roman"/>
          <w:b/>
          <w:bCs/>
          <w:kern w:val="36"/>
          <w:sz w:val="28"/>
          <w:szCs w:val="28"/>
        </w:rPr>
        <w:t xml:space="preserve">организации и проведении </w:t>
      </w:r>
      <w:r w:rsidR="00912EA7">
        <w:rPr>
          <w:rFonts w:ascii="Times New Roman" w:hAnsi="Times New Roman"/>
          <w:b/>
          <w:bCs/>
          <w:kern w:val="36"/>
          <w:sz w:val="28"/>
          <w:szCs w:val="28"/>
        </w:rPr>
        <w:t xml:space="preserve">дней открытых дверей </w:t>
      </w:r>
      <w:r w:rsidR="00A578D3">
        <w:rPr>
          <w:rFonts w:ascii="Times New Roman" w:hAnsi="Times New Roman"/>
          <w:b/>
          <w:bCs/>
          <w:kern w:val="36"/>
          <w:sz w:val="28"/>
          <w:szCs w:val="28"/>
        </w:rPr>
        <w:t xml:space="preserve">в учебном центре </w:t>
      </w:r>
    </w:p>
    <w:p w:rsidR="00A578D3" w:rsidRPr="003842BC" w:rsidRDefault="00A578D3" w:rsidP="00A578D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Избирательной комиссии Кемеровской области – Кузбасса</w:t>
      </w:r>
    </w:p>
    <w:p w:rsidR="00D969B8" w:rsidRPr="003842BC" w:rsidRDefault="00D969B8" w:rsidP="00D969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969B8" w:rsidRPr="003842BC" w:rsidRDefault="00D969B8" w:rsidP="00D969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969B8" w:rsidRPr="003842BC" w:rsidRDefault="00D969B8" w:rsidP="00D969B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B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969B8" w:rsidRDefault="00D969B8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49E8">
        <w:rPr>
          <w:rFonts w:ascii="Times New Roman" w:hAnsi="Times New Roman"/>
          <w:bCs/>
          <w:sz w:val="28"/>
          <w:szCs w:val="28"/>
        </w:rPr>
        <w:t xml:space="preserve">Настоящее Положение устанавливает порядок проведения </w:t>
      </w:r>
      <w:r w:rsidR="006674D4">
        <w:rPr>
          <w:rFonts w:ascii="Times New Roman" w:hAnsi="Times New Roman"/>
          <w:bCs/>
          <w:sz w:val="28"/>
          <w:szCs w:val="28"/>
        </w:rPr>
        <w:t>дней открытых дверей</w:t>
      </w:r>
      <w:r w:rsidR="005E5CEB">
        <w:rPr>
          <w:rFonts w:ascii="Times New Roman" w:hAnsi="Times New Roman"/>
          <w:bCs/>
          <w:sz w:val="28"/>
          <w:szCs w:val="28"/>
        </w:rPr>
        <w:t xml:space="preserve"> в учебном центре Избирательной комиссии Кемеровской области – Кузбасса </w:t>
      </w:r>
      <w:r w:rsidR="005E5CEB" w:rsidRPr="00D549E8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5E5CEB">
        <w:rPr>
          <w:rFonts w:ascii="Times New Roman" w:hAnsi="Times New Roman"/>
          <w:bCs/>
          <w:sz w:val="28"/>
          <w:szCs w:val="28"/>
        </w:rPr>
        <w:t>Дни открытых дверей</w:t>
      </w:r>
      <w:r w:rsidR="005E5CEB" w:rsidRPr="00D549E8">
        <w:rPr>
          <w:rFonts w:ascii="Times New Roman" w:hAnsi="Times New Roman"/>
          <w:bCs/>
          <w:sz w:val="28"/>
          <w:szCs w:val="28"/>
        </w:rPr>
        <w:t>)</w:t>
      </w:r>
      <w:r w:rsidR="006674D4">
        <w:rPr>
          <w:rFonts w:ascii="Times New Roman" w:hAnsi="Times New Roman"/>
          <w:bCs/>
          <w:sz w:val="28"/>
          <w:szCs w:val="28"/>
        </w:rPr>
        <w:t>, направленных</w:t>
      </w:r>
      <w:r w:rsidRPr="00D549E8">
        <w:rPr>
          <w:rFonts w:ascii="Times New Roman" w:hAnsi="Times New Roman"/>
          <w:bCs/>
          <w:sz w:val="28"/>
          <w:szCs w:val="28"/>
        </w:rPr>
        <w:t xml:space="preserve"> на повышение электоральной активности избирателей, </w:t>
      </w:r>
      <w:r w:rsidR="00C41445">
        <w:rPr>
          <w:rFonts w:ascii="Times New Roman" w:hAnsi="Times New Roman"/>
          <w:bCs/>
          <w:sz w:val="28"/>
          <w:szCs w:val="28"/>
        </w:rPr>
        <w:t>требования к участникам</w:t>
      </w:r>
      <w:r w:rsidRPr="00D549E8">
        <w:rPr>
          <w:rFonts w:ascii="Times New Roman" w:hAnsi="Times New Roman"/>
          <w:bCs/>
          <w:sz w:val="28"/>
          <w:szCs w:val="28"/>
        </w:rPr>
        <w:t xml:space="preserve">, </w:t>
      </w:r>
      <w:r w:rsidR="00C41445">
        <w:rPr>
          <w:rFonts w:ascii="Times New Roman" w:hAnsi="Times New Roman"/>
          <w:bCs/>
          <w:sz w:val="28"/>
          <w:szCs w:val="28"/>
        </w:rPr>
        <w:t>основные мероприятия, правила поведения участников.</w:t>
      </w:r>
    </w:p>
    <w:p w:rsidR="006674D4" w:rsidRPr="00C41445" w:rsidRDefault="006674D4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445">
        <w:rPr>
          <w:rFonts w:ascii="Times New Roman" w:hAnsi="Times New Roman" w:cs="Times New Roman"/>
          <w:sz w:val="28"/>
          <w:szCs w:val="28"/>
        </w:rPr>
        <w:t xml:space="preserve">Дни открытых дверей в </w:t>
      </w:r>
      <w:r w:rsidR="00FB7B1E">
        <w:rPr>
          <w:rFonts w:ascii="Times New Roman" w:hAnsi="Times New Roman" w:cs="Times New Roman"/>
          <w:sz w:val="28"/>
          <w:szCs w:val="28"/>
        </w:rPr>
        <w:t xml:space="preserve">учебном центре </w:t>
      </w:r>
      <w:r w:rsidR="00C41445" w:rsidRPr="00C41445">
        <w:rPr>
          <w:rFonts w:ascii="Times New Roman" w:hAnsi="Times New Roman" w:cs="Times New Roman"/>
          <w:sz w:val="28"/>
          <w:szCs w:val="28"/>
        </w:rPr>
        <w:t xml:space="preserve">Избирательной комиссии Кемеровской области – Кузбасса (далее </w:t>
      </w:r>
      <w:r w:rsidR="00FB7B1E">
        <w:rPr>
          <w:rFonts w:ascii="Times New Roman" w:hAnsi="Times New Roman" w:cs="Times New Roman"/>
          <w:sz w:val="28"/>
          <w:szCs w:val="28"/>
        </w:rPr>
        <w:t>–</w:t>
      </w:r>
      <w:r w:rsidR="00C41445" w:rsidRPr="00C41445">
        <w:rPr>
          <w:rFonts w:ascii="Times New Roman" w:hAnsi="Times New Roman" w:cs="Times New Roman"/>
          <w:sz w:val="28"/>
          <w:szCs w:val="28"/>
        </w:rPr>
        <w:t xml:space="preserve"> </w:t>
      </w:r>
      <w:r w:rsidR="00FB7B1E">
        <w:rPr>
          <w:rFonts w:ascii="Times New Roman" w:hAnsi="Times New Roman" w:cs="Times New Roman"/>
          <w:sz w:val="28"/>
          <w:szCs w:val="28"/>
        </w:rPr>
        <w:t>Учебный центр</w:t>
      </w:r>
      <w:r w:rsidR="00C41445" w:rsidRPr="00C41445">
        <w:rPr>
          <w:rFonts w:ascii="Times New Roman" w:hAnsi="Times New Roman" w:cs="Times New Roman"/>
          <w:sz w:val="28"/>
          <w:szCs w:val="28"/>
        </w:rPr>
        <w:t>)</w:t>
      </w:r>
      <w:r w:rsidRPr="00C41445">
        <w:rPr>
          <w:rFonts w:ascii="Times New Roman" w:hAnsi="Times New Roman" w:cs="Times New Roman"/>
          <w:sz w:val="28"/>
          <w:szCs w:val="28"/>
        </w:rPr>
        <w:t xml:space="preserve"> проводится в целях формирования у </w:t>
      </w:r>
      <w:r w:rsidR="00A200AC">
        <w:rPr>
          <w:rFonts w:ascii="Times New Roman" w:hAnsi="Times New Roman" w:cs="Times New Roman"/>
          <w:sz w:val="28"/>
          <w:szCs w:val="28"/>
        </w:rPr>
        <w:t>будущих и молодых избирателей</w:t>
      </w:r>
      <w:r w:rsidRPr="00C41445">
        <w:rPr>
          <w:rFonts w:ascii="Times New Roman" w:hAnsi="Times New Roman" w:cs="Times New Roman"/>
          <w:sz w:val="28"/>
          <w:szCs w:val="28"/>
        </w:rPr>
        <w:t xml:space="preserve"> необходимых знаний </w:t>
      </w:r>
      <w:r w:rsidR="00C41445" w:rsidRPr="00C41445">
        <w:rPr>
          <w:rFonts w:ascii="Times New Roman" w:hAnsi="Times New Roman" w:cs="Times New Roman"/>
          <w:sz w:val="28"/>
          <w:szCs w:val="28"/>
        </w:rPr>
        <w:t>о</w:t>
      </w:r>
      <w:r w:rsidRPr="00C4144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41445" w:rsidRPr="00C41445">
        <w:rPr>
          <w:rFonts w:ascii="Times New Roman" w:hAnsi="Times New Roman" w:cs="Times New Roman"/>
          <w:sz w:val="28"/>
          <w:szCs w:val="28"/>
        </w:rPr>
        <w:t xml:space="preserve"> </w:t>
      </w:r>
      <w:r w:rsidR="00FB7B1E" w:rsidRPr="00C41445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="005E5CEB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C41445">
        <w:rPr>
          <w:rFonts w:ascii="Times New Roman" w:hAnsi="Times New Roman" w:cs="Times New Roman"/>
          <w:sz w:val="28"/>
          <w:szCs w:val="28"/>
        </w:rPr>
        <w:t xml:space="preserve">, формирования позитивного имиджа </w:t>
      </w:r>
      <w:r w:rsidR="00C41445" w:rsidRPr="00C41445">
        <w:rPr>
          <w:rFonts w:ascii="Times New Roman" w:hAnsi="Times New Roman" w:cs="Times New Roman"/>
          <w:sz w:val="28"/>
          <w:szCs w:val="28"/>
        </w:rPr>
        <w:t>Комиссии</w:t>
      </w:r>
      <w:r w:rsidRPr="00C41445">
        <w:rPr>
          <w:rFonts w:ascii="Times New Roman" w:hAnsi="Times New Roman" w:cs="Times New Roman"/>
          <w:sz w:val="28"/>
          <w:szCs w:val="28"/>
        </w:rPr>
        <w:t>, а также с целью профессионального самоопределения.</w:t>
      </w:r>
    </w:p>
    <w:p w:rsidR="00D969B8" w:rsidRPr="003842BC" w:rsidRDefault="00D969B8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42BC">
        <w:rPr>
          <w:rFonts w:ascii="Times New Roman" w:hAnsi="Times New Roman"/>
          <w:bCs/>
          <w:sz w:val="28"/>
          <w:szCs w:val="28"/>
        </w:rPr>
        <w:t xml:space="preserve">Организатором </w:t>
      </w:r>
      <w:r w:rsidR="00A200AC">
        <w:rPr>
          <w:rFonts w:ascii="Times New Roman" w:hAnsi="Times New Roman"/>
          <w:bCs/>
          <w:sz w:val="28"/>
          <w:szCs w:val="28"/>
        </w:rPr>
        <w:t>Дней открытых дверей</w:t>
      </w:r>
      <w:r w:rsidRPr="003842BC">
        <w:rPr>
          <w:rFonts w:ascii="Times New Roman" w:hAnsi="Times New Roman"/>
          <w:bCs/>
          <w:sz w:val="28"/>
          <w:szCs w:val="28"/>
        </w:rPr>
        <w:t xml:space="preserve"> выступает Избирательная комиссия </w:t>
      </w:r>
      <w:r>
        <w:rPr>
          <w:rFonts w:ascii="Times New Roman" w:hAnsi="Times New Roman"/>
          <w:bCs/>
          <w:sz w:val="28"/>
          <w:szCs w:val="28"/>
        </w:rPr>
        <w:t>Кемеровской области – Кузбасса</w:t>
      </w:r>
      <w:r w:rsidRPr="003842BC">
        <w:rPr>
          <w:rFonts w:ascii="Times New Roman" w:hAnsi="Times New Roman"/>
          <w:bCs/>
          <w:sz w:val="28"/>
          <w:szCs w:val="28"/>
        </w:rPr>
        <w:t>.</w:t>
      </w:r>
    </w:p>
    <w:p w:rsidR="00D969B8" w:rsidRPr="003842BC" w:rsidRDefault="00D969B8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Задачи </w:t>
      </w:r>
      <w:r w:rsidR="00A200AC">
        <w:rPr>
          <w:rFonts w:ascii="Times New Roman" w:hAnsi="Times New Roman"/>
          <w:sz w:val="28"/>
          <w:szCs w:val="28"/>
        </w:rPr>
        <w:t>Дней открытых дверей</w:t>
      </w:r>
      <w:r w:rsidRPr="003842BC">
        <w:rPr>
          <w:rFonts w:ascii="Times New Roman" w:hAnsi="Times New Roman"/>
          <w:sz w:val="28"/>
          <w:szCs w:val="28"/>
        </w:rPr>
        <w:t>:</w:t>
      </w:r>
    </w:p>
    <w:p w:rsidR="00D969B8" w:rsidRPr="003842BC" w:rsidRDefault="00D969B8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популяризация государственных и общественных интересов в области избирательного процесса;</w:t>
      </w:r>
    </w:p>
    <w:p w:rsidR="00D969B8" w:rsidRPr="003842BC" w:rsidRDefault="00D969B8" w:rsidP="00636189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поиск и определение качественно новых форм и методов работы с </w:t>
      </w:r>
      <w:r w:rsidR="00A200AC">
        <w:rPr>
          <w:rFonts w:ascii="Times New Roman" w:hAnsi="Times New Roman"/>
          <w:sz w:val="28"/>
          <w:szCs w:val="28"/>
        </w:rPr>
        <w:t xml:space="preserve">будущими и молодыми </w:t>
      </w:r>
      <w:r w:rsidRPr="003842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 w:rsidRPr="003842BC">
        <w:rPr>
          <w:rFonts w:ascii="Times New Roman" w:hAnsi="Times New Roman"/>
          <w:sz w:val="28"/>
          <w:szCs w:val="28"/>
        </w:rPr>
        <w:t>бирателями, способствующих формированию их правовой и электоральной культуры;</w:t>
      </w:r>
    </w:p>
    <w:p w:rsidR="00D969B8" w:rsidRPr="003842BC" w:rsidRDefault="00D969B8" w:rsidP="00636189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поиск новых форм в информировании</w:t>
      </w:r>
      <w:r w:rsidR="00A200AC">
        <w:rPr>
          <w:rFonts w:ascii="Times New Roman" w:hAnsi="Times New Roman"/>
          <w:sz w:val="28"/>
          <w:szCs w:val="28"/>
        </w:rPr>
        <w:t xml:space="preserve"> будущих и молодых </w:t>
      </w:r>
      <w:r w:rsidRPr="003842BC">
        <w:rPr>
          <w:rFonts w:ascii="Times New Roman" w:hAnsi="Times New Roman"/>
          <w:sz w:val="28"/>
          <w:szCs w:val="28"/>
        </w:rPr>
        <w:t xml:space="preserve"> избирателей о деятельности избирательных комиссий всех уровней;</w:t>
      </w:r>
    </w:p>
    <w:p w:rsidR="00D969B8" w:rsidRDefault="000E7489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к</w:t>
      </w:r>
      <w:r w:rsidR="00D969B8" w:rsidRPr="00384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участию</w:t>
      </w:r>
      <w:r w:rsidR="00A200AC">
        <w:rPr>
          <w:rFonts w:ascii="Times New Roman" w:hAnsi="Times New Roman"/>
          <w:sz w:val="28"/>
          <w:szCs w:val="28"/>
        </w:rPr>
        <w:t xml:space="preserve"> будущих и молодых </w:t>
      </w:r>
      <w:r w:rsidR="00A200AC" w:rsidRPr="003842BC">
        <w:rPr>
          <w:rFonts w:ascii="Times New Roman" w:hAnsi="Times New Roman"/>
          <w:sz w:val="28"/>
          <w:szCs w:val="28"/>
        </w:rPr>
        <w:t xml:space="preserve"> </w:t>
      </w:r>
      <w:r w:rsidR="00A200AC">
        <w:rPr>
          <w:rFonts w:ascii="Times New Roman" w:hAnsi="Times New Roman"/>
          <w:sz w:val="28"/>
          <w:szCs w:val="28"/>
        </w:rPr>
        <w:t>избирателей в выборах;</w:t>
      </w:r>
    </w:p>
    <w:p w:rsidR="00A200AC" w:rsidRPr="003842BC" w:rsidRDefault="00A200AC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традиций Комиссии.</w:t>
      </w:r>
    </w:p>
    <w:p w:rsidR="00C41445" w:rsidRPr="007C53D7" w:rsidRDefault="00C41445" w:rsidP="00636189">
      <w:pPr>
        <w:numPr>
          <w:ilvl w:val="1"/>
          <w:numId w:val="2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445">
        <w:rPr>
          <w:rFonts w:ascii="Times New Roman" w:hAnsi="Times New Roman" w:cs="Times New Roman"/>
          <w:sz w:val="28"/>
          <w:szCs w:val="28"/>
        </w:rPr>
        <w:t>Дни открытых дверей проводится по мере необходимости.</w:t>
      </w:r>
    </w:p>
    <w:p w:rsidR="00D969B8" w:rsidRPr="003842BC" w:rsidRDefault="00D969B8" w:rsidP="00D969B8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42BC">
        <w:rPr>
          <w:rFonts w:ascii="Times New Roman" w:hAnsi="Times New Roman"/>
          <w:b/>
          <w:sz w:val="28"/>
          <w:szCs w:val="28"/>
        </w:rPr>
        <w:lastRenderedPageBreak/>
        <w:t>2. </w:t>
      </w:r>
      <w:r w:rsidR="00A200AC">
        <w:rPr>
          <w:rFonts w:ascii="Times New Roman" w:hAnsi="Times New Roman"/>
          <w:b/>
          <w:sz w:val="28"/>
          <w:szCs w:val="28"/>
        </w:rPr>
        <w:t>Участники Дней открытых деверей</w:t>
      </w:r>
    </w:p>
    <w:p w:rsidR="003D1DF5" w:rsidRPr="003D1DF5" w:rsidRDefault="00D969B8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2.1. </w:t>
      </w:r>
      <w:r w:rsidR="003D1DF5" w:rsidRPr="003D1DF5">
        <w:rPr>
          <w:rFonts w:ascii="Times New Roman" w:hAnsi="Times New Roman" w:cs="Times New Roman"/>
          <w:sz w:val="28"/>
          <w:szCs w:val="28"/>
        </w:rPr>
        <w:t xml:space="preserve">Участниками Дней открытых дверей </w:t>
      </w:r>
      <w:r w:rsidR="00AD7CA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8080C">
        <w:rPr>
          <w:rFonts w:ascii="Times New Roman" w:hAnsi="Times New Roman" w:cs="Times New Roman"/>
          <w:sz w:val="28"/>
          <w:szCs w:val="28"/>
        </w:rPr>
        <w:t>–</w:t>
      </w:r>
      <w:r w:rsidR="00AD7CA1">
        <w:rPr>
          <w:rFonts w:ascii="Times New Roman" w:hAnsi="Times New Roman" w:cs="Times New Roman"/>
          <w:sz w:val="28"/>
          <w:szCs w:val="28"/>
        </w:rPr>
        <w:t xml:space="preserve"> участники) </w:t>
      </w:r>
      <w:r w:rsidR="003D1DF5" w:rsidRPr="003D1DF5">
        <w:rPr>
          <w:rFonts w:ascii="Times New Roman" w:hAnsi="Times New Roman" w:cs="Times New Roman"/>
          <w:sz w:val="28"/>
          <w:szCs w:val="28"/>
        </w:rPr>
        <w:t xml:space="preserve">могут быть:  </w:t>
      </w:r>
    </w:p>
    <w:p w:rsidR="003D1DF5" w:rsidRPr="003D1DF5" w:rsidRDefault="003D1DF5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DF5">
        <w:rPr>
          <w:rFonts w:ascii="Times New Roman" w:hAnsi="Times New Roman" w:cs="Times New Roman"/>
          <w:sz w:val="28"/>
          <w:szCs w:val="28"/>
        </w:rPr>
        <w:t xml:space="preserve">обучающиеся общеобразовательных организаций Кемеровской области – Кузбасса, а также других регионов Российской Федерации;  </w:t>
      </w:r>
    </w:p>
    <w:p w:rsidR="003D1DF5" w:rsidRPr="003D1DF5" w:rsidRDefault="003D1DF5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DF5">
        <w:rPr>
          <w:rFonts w:ascii="Times New Roman" w:hAnsi="Times New Roman" w:cs="Times New Roman"/>
          <w:sz w:val="28"/>
          <w:szCs w:val="28"/>
        </w:rPr>
        <w:t xml:space="preserve">обучающиеся профессиональных образовательных организаций Кемеровской области – Кузбасса, а также других регионов Российской Федерации;  </w:t>
      </w:r>
    </w:p>
    <w:p w:rsidR="003D1DF5" w:rsidRPr="003D1DF5" w:rsidRDefault="003D1DF5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DF5">
        <w:rPr>
          <w:rFonts w:ascii="Times New Roman" w:hAnsi="Times New Roman" w:cs="Times New Roman"/>
          <w:sz w:val="28"/>
          <w:szCs w:val="28"/>
        </w:rPr>
        <w:t xml:space="preserve">родители обучающихся (их законные представители) общеобразовательных организаций и профессиональных образовательных организаций Кемеровской области – Кузбасса;  </w:t>
      </w:r>
    </w:p>
    <w:p w:rsidR="00D969B8" w:rsidRPr="00636189" w:rsidRDefault="003D1DF5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DF5">
        <w:rPr>
          <w:rFonts w:ascii="Times New Roman" w:hAnsi="Times New Roman" w:cs="Times New Roman"/>
          <w:sz w:val="28"/>
          <w:szCs w:val="28"/>
        </w:rPr>
        <w:t>иные представители общественности и педагогической деятельности.</w:t>
      </w:r>
    </w:p>
    <w:p w:rsidR="00902CE7" w:rsidRDefault="004C77AB">
      <w:pPr>
        <w:pStyle w:val="a5"/>
        <w:numPr>
          <w:ilvl w:val="0"/>
          <w:numId w:val="24"/>
        </w:numPr>
        <w:contextualSpacing/>
        <w:jc w:val="center"/>
        <w:rPr>
          <w:b/>
          <w:sz w:val="28"/>
          <w:szCs w:val="28"/>
        </w:rPr>
      </w:pPr>
      <w:r w:rsidRPr="00AD7CA1">
        <w:rPr>
          <w:b/>
          <w:sz w:val="28"/>
          <w:szCs w:val="28"/>
        </w:rPr>
        <w:t xml:space="preserve">Правила поведения участников </w:t>
      </w:r>
    </w:p>
    <w:p w:rsidR="00902CE7" w:rsidRDefault="00AD7CA1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t xml:space="preserve"> </w:t>
      </w:r>
      <w:r w:rsidRPr="00AD7CA1">
        <w:rPr>
          <w:sz w:val="28"/>
          <w:szCs w:val="28"/>
        </w:rPr>
        <w:t>Участники вправе:</w:t>
      </w:r>
    </w:p>
    <w:p w:rsidR="00902CE7" w:rsidRDefault="00AD7CA1">
      <w:pPr>
        <w:pStyle w:val="a5"/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 xml:space="preserve">посещать Учебный центр Комиссии в назначенные дни и часы;  </w:t>
      </w:r>
    </w:p>
    <w:p w:rsidR="00902CE7" w:rsidRDefault="00AD7CA1">
      <w:pPr>
        <w:pStyle w:val="a5"/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 xml:space="preserve">фотографировать мероприятия Дней открытых дверей, участниками которых они являются;  </w:t>
      </w:r>
    </w:p>
    <w:p w:rsidR="00902CE7" w:rsidRDefault="00AD7CA1">
      <w:pPr>
        <w:pStyle w:val="a5"/>
        <w:tabs>
          <w:tab w:val="left" w:pos="567"/>
          <w:tab w:val="left" w:pos="1134"/>
        </w:tabs>
        <w:spacing w:after="0" w:line="360" w:lineRule="auto"/>
        <w:ind w:left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>посещать места общего пользования в Учебном центре;</w:t>
      </w:r>
    </w:p>
    <w:p w:rsidR="00902CE7" w:rsidRDefault="00AD7CA1">
      <w:pPr>
        <w:pStyle w:val="a5"/>
        <w:tabs>
          <w:tab w:val="left" w:pos="567"/>
          <w:tab w:val="left" w:pos="1134"/>
        </w:tabs>
        <w:spacing w:after="0" w:line="360" w:lineRule="auto"/>
        <w:ind w:left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>задавать интересующие вопросы о деятельности Комиссии.</w:t>
      </w:r>
    </w:p>
    <w:p w:rsidR="00902CE7" w:rsidRDefault="00AD7CA1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spacing w:before="0" w:beforeAutospacing="0" w:after="0" w:afterAutospacing="0" w:line="360" w:lineRule="auto"/>
        <w:ind w:hanging="1091"/>
        <w:contextualSpacing/>
        <w:jc w:val="both"/>
        <w:rPr>
          <w:sz w:val="28"/>
          <w:szCs w:val="28"/>
        </w:rPr>
      </w:pPr>
      <w:r w:rsidRPr="00750E76">
        <w:rPr>
          <w:sz w:val="28"/>
          <w:szCs w:val="28"/>
        </w:rPr>
        <w:t xml:space="preserve">Участники обязаны: </w:t>
      </w:r>
    </w:p>
    <w:p w:rsidR="00902CE7" w:rsidRDefault="00385E9F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7CA1" w:rsidRPr="00750E76">
        <w:rPr>
          <w:rFonts w:ascii="Times New Roman" w:hAnsi="Times New Roman" w:cs="Times New Roman"/>
          <w:sz w:val="28"/>
          <w:szCs w:val="28"/>
        </w:rPr>
        <w:t>ри входе в Учебный центр сообщить по требованию работника, осуществляющего дежурство в здании, цель посещения и предъявить документ, удостоверяющий личность (при необходимости);</w:t>
      </w:r>
    </w:p>
    <w:p w:rsidR="00902CE7" w:rsidRDefault="00385E9F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7CA1" w:rsidRPr="00750E76">
        <w:rPr>
          <w:rFonts w:ascii="Times New Roman" w:hAnsi="Times New Roman" w:cs="Times New Roman"/>
          <w:sz w:val="28"/>
          <w:szCs w:val="28"/>
        </w:rPr>
        <w:t>ройти рег</w:t>
      </w:r>
      <w:r w:rsidR="00750E76">
        <w:rPr>
          <w:rFonts w:ascii="Times New Roman" w:hAnsi="Times New Roman" w:cs="Times New Roman"/>
          <w:sz w:val="28"/>
          <w:szCs w:val="28"/>
        </w:rPr>
        <w:t>истрацию у ответственного лица;</w:t>
      </w:r>
    </w:p>
    <w:p w:rsidR="00902CE7" w:rsidRDefault="00385E9F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облюдать нормы </w:t>
      </w:r>
      <w:r w:rsidR="00750E76">
        <w:rPr>
          <w:rFonts w:ascii="Times New Roman" w:hAnsi="Times New Roman" w:cs="Times New Roman"/>
          <w:sz w:val="28"/>
          <w:szCs w:val="28"/>
        </w:rPr>
        <w:t>поведения в общественных местах;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E7" w:rsidRDefault="00385E9F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е допускать проявлений неуважительного отношения к работникам </w:t>
      </w:r>
      <w:r w:rsidR="00750E76" w:rsidRPr="00750E76">
        <w:rPr>
          <w:rFonts w:ascii="Times New Roman" w:hAnsi="Times New Roman" w:cs="Times New Roman"/>
          <w:sz w:val="28"/>
          <w:szCs w:val="28"/>
        </w:rPr>
        <w:t>Комиссии</w:t>
      </w:r>
      <w:r w:rsidR="00750E76">
        <w:rPr>
          <w:rFonts w:ascii="Times New Roman" w:hAnsi="Times New Roman" w:cs="Times New Roman"/>
          <w:sz w:val="28"/>
          <w:szCs w:val="28"/>
        </w:rPr>
        <w:t xml:space="preserve"> и другим участникам;</w:t>
      </w:r>
    </w:p>
    <w:p w:rsidR="00902CE7" w:rsidRDefault="00385E9F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ережно относиться к имуществу </w:t>
      </w:r>
      <w:r w:rsidR="00750E76" w:rsidRPr="00750E76">
        <w:rPr>
          <w:rFonts w:ascii="Times New Roman" w:hAnsi="Times New Roman" w:cs="Times New Roman"/>
          <w:sz w:val="28"/>
          <w:szCs w:val="28"/>
        </w:rPr>
        <w:t>Комиссии</w:t>
      </w:r>
      <w:r w:rsidR="00AD7CA1" w:rsidRPr="00750E76">
        <w:rPr>
          <w:rFonts w:ascii="Times New Roman" w:hAnsi="Times New Roman" w:cs="Times New Roman"/>
          <w:sz w:val="28"/>
          <w:szCs w:val="28"/>
        </w:rPr>
        <w:t>, соблюдать чистоту, тишину и порядок в з</w:t>
      </w:r>
      <w:r w:rsidR="00750E76">
        <w:rPr>
          <w:rFonts w:ascii="Times New Roman" w:hAnsi="Times New Roman" w:cs="Times New Roman"/>
          <w:sz w:val="28"/>
          <w:szCs w:val="28"/>
        </w:rPr>
        <w:t>дании, где проходят мероприятия.</w:t>
      </w:r>
    </w:p>
    <w:p w:rsidR="00902CE7" w:rsidRDefault="00750E76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spacing w:before="0" w:beforeAutospacing="0" w:after="0" w:afterAutospacing="0" w:line="360" w:lineRule="auto"/>
        <w:ind w:hanging="1091"/>
        <w:contextualSpacing/>
        <w:jc w:val="both"/>
        <w:rPr>
          <w:sz w:val="28"/>
          <w:szCs w:val="28"/>
        </w:rPr>
      </w:pPr>
      <w:r w:rsidRPr="00750E76">
        <w:rPr>
          <w:sz w:val="28"/>
          <w:szCs w:val="28"/>
        </w:rPr>
        <w:t xml:space="preserve"> В </w:t>
      </w:r>
      <w:r w:rsidR="00912EA7">
        <w:rPr>
          <w:sz w:val="28"/>
          <w:szCs w:val="28"/>
        </w:rPr>
        <w:t>Учебном центре Комиссии</w:t>
      </w:r>
      <w:r w:rsidRPr="00750E76">
        <w:rPr>
          <w:sz w:val="28"/>
          <w:szCs w:val="28"/>
        </w:rPr>
        <w:t xml:space="preserve"> запрещается:  </w:t>
      </w:r>
    </w:p>
    <w:p w:rsidR="00902CE7" w:rsidRDefault="00750E76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находиться в служебных кабинетах без разрешения сотрудника Комиссии;  </w:t>
      </w:r>
    </w:p>
    <w:p w:rsidR="00902CE7" w:rsidRDefault="00750E76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lastRenderedPageBreak/>
        <w:t xml:space="preserve">выносить из Учебного центра документы и имущество; </w:t>
      </w:r>
    </w:p>
    <w:p w:rsidR="00902CE7" w:rsidRDefault="00750E76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помещать на стенах здания объявления личного характера;  </w:t>
      </w:r>
    </w:p>
    <w:p w:rsidR="00902CE7" w:rsidRDefault="00750E76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находиться в состоянии алкогольного, наркотического и токсического опьянения;  приносить огнестрельное и холодное оружие, колющие предметы, огнеопасные и взрывчатые вещества, спиртные напитки, крупногабаритные предметы и сумки;  </w:t>
      </w:r>
    </w:p>
    <w:p w:rsidR="00902CE7" w:rsidRDefault="00750E76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курить;  </w:t>
      </w:r>
    </w:p>
    <w:p w:rsidR="00902CE7" w:rsidRDefault="00750E76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>проходить в здание с домашними животными.</w:t>
      </w:r>
    </w:p>
    <w:p w:rsidR="00902CE7" w:rsidRDefault="004C77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969B8" w:rsidRPr="003842BC">
        <w:rPr>
          <w:rFonts w:ascii="Times New Roman" w:hAnsi="Times New Roman"/>
          <w:b/>
          <w:sz w:val="28"/>
          <w:szCs w:val="28"/>
        </w:rPr>
        <w:t>. </w:t>
      </w:r>
      <w:r w:rsidR="003D1DF5">
        <w:rPr>
          <w:rFonts w:ascii="Times New Roman" w:hAnsi="Times New Roman"/>
          <w:b/>
          <w:sz w:val="28"/>
          <w:szCs w:val="28"/>
        </w:rPr>
        <w:t>Порядок</w:t>
      </w:r>
      <w:r w:rsidR="00D969B8" w:rsidRPr="003842BC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3D1DF5">
        <w:rPr>
          <w:rFonts w:ascii="Times New Roman" w:hAnsi="Times New Roman"/>
          <w:b/>
          <w:sz w:val="28"/>
          <w:szCs w:val="28"/>
        </w:rPr>
        <w:t>Дней открытых дверей</w:t>
      </w:r>
    </w:p>
    <w:p w:rsidR="003D1DF5" w:rsidRPr="00B61F49" w:rsidRDefault="005E5CEB" w:rsidP="005E5CE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69B8" w:rsidRPr="00B61F49">
        <w:rPr>
          <w:rFonts w:ascii="Times New Roman" w:hAnsi="Times New Roman" w:cs="Times New Roman"/>
          <w:sz w:val="28"/>
          <w:szCs w:val="28"/>
        </w:rPr>
        <w:t>.1.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B61F49">
        <w:rPr>
          <w:rFonts w:ascii="Times New Roman" w:hAnsi="Times New Roman" w:cs="Times New Roman"/>
          <w:sz w:val="28"/>
          <w:szCs w:val="28"/>
        </w:rPr>
        <w:t>Дни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открытых дверей в </w:t>
      </w:r>
      <w:r w:rsidR="00FB7B1E">
        <w:rPr>
          <w:rFonts w:ascii="Times New Roman" w:hAnsi="Times New Roman" w:cs="Times New Roman"/>
          <w:sz w:val="28"/>
          <w:szCs w:val="28"/>
        </w:rPr>
        <w:t>Учебном центре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B61F49">
        <w:rPr>
          <w:rFonts w:ascii="Times New Roman" w:hAnsi="Times New Roman" w:cs="Times New Roman"/>
          <w:sz w:val="28"/>
          <w:szCs w:val="28"/>
        </w:rPr>
        <w:t>проводя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тся </w:t>
      </w:r>
      <w:r w:rsidR="00B61F49">
        <w:rPr>
          <w:rFonts w:ascii="Times New Roman" w:hAnsi="Times New Roman" w:cs="Times New Roman"/>
          <w:sz w:val="28"/>
          <w:szCs w:val="28"/>
        </w:rPr>
        <w:t>круглогодично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по предварительным заявкам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DF5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B61F49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, </w:t>
      </w:r>
      <w:r w:rsidR="00912EA7">
        <w:rPr>
          <w:rFonts w:ascii="Times New Roman" w:hAnsi="Times New Roman" w:cs="Times New Roman"/>
          <w:sz w:val="28"/>
          <w:szCs w:val="28"/>
        </w:rPr>
        <w:t xml:space="preserve">подписанным </w:t>
      </w:r>
      <w:r w:rsidR="003D1DF5" w:rsidRPr="00B61F49"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организации, указанным в заявке.</w:t>
      </w:r>
    </w:p>
    <w:p w:rsidR="003D1DF5" w:rsidRPr="00B61F49" w:rsidRDefault="005E5CEB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DF5" w:rsidRPr="00B61F49">
        <w:rPr>
          <w:rFonts w:ascii="Times New Roman" w:hAnsi="Times New Roman" w:cs="Times New Roman"/>
          <w:sz w:val="28"/>
          <w:szCs w:val="28"/>
        </w:rPr>
        <w:t>.2. Заявка на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Дня открытых дверей подается образовательной организацией по форме согласно Приложению 1.</w:t>
      </w:r>
    </w:p>
    <w:p w:rsidR="00B61F49" w:rsidRDefault="005E5CEB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.3. </w:t>
      </w:r>
      <w:r w:rsidR="00B61F49">
        <w:rPr>
          <w:rFonts w:ascii="Times New Roman" w:hAnsi="Times New Roman" w:cs="Times New Roman"/>
          <w:sz w:val="28"/>
          <w:szCs w:val="28"/>
        </w:rPr>
        <w:t>Комиссия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 на основании заявок: </w:t>
      </w:r>
    </w:p>
    <w:p w:rsidR="00B61F49" w:rsidRDefault="007138FC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т количество групп (количество участников одной группы не должно превышать 25 человек);  </w:t>
      </w:r>
    </w:p>
    <w:p w:rsidR="00B61F49" w:rsidRDefault="007138FC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т время приема групп;  </w:t>
      </w:r>
    </w:p>
    <w:p w:rsidR="00B61F49" w:rsidRDefault="007138FC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т материалы, представляемые участниками;  </w:t>
      </w:r>
    </w:p>
    <w:p w:rsidR="00D969B8" w:rsidRPr="007C53D7" w:rsidRDefault="007138FC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B61F49" w:rsidRPr="00B61F49">
        <w:rPr>
          <w:rFonts w:ascii="Times New Roman" w:hAnsi="Times New Roman" w:cs="Times New Roman"/>
          <w:sz w:val="28"/>
          <w:szCs w:val="28"/>
        </w:rPr>
        <w:t>т 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за организацию Дней открытых дверей.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69B8" w:rsidRPr="003842BC" w:rsidRDefault="004C77AB" w:rsidP="00D969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969B8" w:rsidRPr="003842BC">
        <w:rPr>
          <w:rFonts w:ascii="Times New Roman" w:hAnsi="Times New Roman"/>
          <w:b/>
          <w:sz w:val="28"/>
          <w:szCs w:val="28"/>
        </w:rPr>
        <w:t>. </w:t>
      </w:r>
      <w:r w:rsidR="007138FC">
        <w:rPr>
          <w:rFonts w:ascii="Times New Roman" w:hAnsi="Times New Roman"/>
          <w:b/>
          <w:sz w:val="28"/>
          <w:szCs w:val="28"/>
        </w:rPr>
        <w:t>Основные мероприятия</w:t>
      </w:r>
    </w:p>
    <w:p w:rsidR="00FB7B1E" w:rsidRPr="00A578D3" w:rsidRDefault="007C53D7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69B8" w:rsidRPr="00A578D3">
        <w:rPr>
          <w:rFonts w:ascii="Times New Roman" w:hAnsi="Times New Roman" w:cs="Times New Roman"/>
          <w:sz w:val="28"/>
          <w:szCs w:val="28"/>
        </w:rPr>
        <w:t>.1. </w:t>
      </w:r>
      <w:r w:rsidR="00A578D3" w:rsidRPr="00A578D3">
        <w:rPr>
          <w:rFonts w:ascii="Times New Roman" w:hAnsi="Times New Roman" w:cs="Times New Roman"/>
          <w:sz w:val="28"/>
          <w:szCs w:val="28"/>
        </w:rPr>
        <w:t>К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основным мероприятиям относятся:  </w:t>
      </w:r>
    </w:p>
    <w:p w:rsidR="00FB7B1E" w:rsidRPr="00A578D3" w:rsidRDefault="007138FC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экскурс по истории </w:t>
      </w:r>
      <w:r w:rsidR="00FB7B1E" w:rsidRPr="00A578D3">
        <w:rPr>
          <w:rFonts w:ascii="Times New Roman" w:hAnsi="Times New Roman" w:cs="Times New Roman"/>
          <w:sz w:val="28"/>
          <w:szCs w:val="28"/>
        </w:rPr>
        <w:t xml:space="preserve">развития избирательного права в Российской Федерации, в Кузбассе; </w:t>
      </w:r>
    </w:p>
    <w:p w:rsidR="00FB7B1E" w:rsidRPr="00A578D3" w:rsidRDefault="00FB7B1E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ознакомление с исторической выставкой; </w:t>
      </w:r>
    </w:p>
    <w:p w:rsidR="00FB7B1E" w:rsidRPr="00A578D3" w:rsidRDefault="007138FC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>мультимедийная презентация «</w:t>
      </w:r>
      <w:r w:rsidR="00FB7B1E" w:rsidRPr="00A578D3">
        <w:rPr>
          <w:rFonts w:ascii="Times New Roman" w:hAnsi="Times New Roman" w:cs="Times New Roman"/>
          <w:sz w:val="28"/>
          <w:szCs w:val="28"/>
        </w:rPr>
        <w:t>Что такое выборы?</w:t>
      </w:r>
      <w:r w:rsidRPr="00A578D3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FB7B1E" w:rsidRPr="00A578D3" w:rsidRDefault="007138FC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демонстрация официального сайта </w:t>
      </w:r>
      <w:r w:rsidR="00FB7B1E" w:rsidRPr="00A578D3">
        <w:rPr>
          <w:rFonts w:ascii="Times New Roman" w:hAnsi="Times New Roman" w:cs="Times New Roman"/>
          <w:sz w:val="28"/>
          <w:szCs w:val="28"/>
        </w:rPr>
        <w:t>Комиссии и аккаунтов в социальных сетях</w:t>
      </w:r>
      <w:r w:rsidRPr="00A578D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02CE7" w:rsidRDefault="00912E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работой К</w:t>
      </w:r>
      <w:r w:rsidR="00894C7D">
        <w:rPr>
          <w:rFonts w:ascii="Times New Roman" w:hAnsi="Times New Roman" w:cs="Times New Roman"/>
          <w:sz w:val="28"/>
          <w:szCs w:val="28"/>
        </w:rPr>
        <w:t>омиссии (видеофильм/ видеоролик/ презентация/ фотографии);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B1E" w:rsidRPr="00A578D3" w:rsidRDefault="007138FC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lastRenderedPageBreak/>
        <w:t xml:space="preserve">встреча с </w:t>
      </w:r>
      <w:r w:rsidR="00FB7B1E" w:rsidRPr="00A578D3">
        <w:rPr>
          <w:rFonts w:ascii="Times New Roman" w:hAnsi="Times New Roman" w:cs="Times New Roman"/>
          <w:sz w:val="28"/>
          <w:szCs w:val="28"/>
        </w:rPr>
        <w:t>руководством Комиссии</w:t>
      </w:r>
      <w:r w:rsidRPr="00A578D3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B7B1E" w:rsidRPr="00A578D3" w:rsidRDefault="007138FC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FB7B1E" w:rsidRPr="00A578D3">
        <w:rPr>
          <w:rFonts w:ascii="Times New Roman" w:hAnsi="Times New Roman" w:cs="Times New Roman"/>
          <w:sz w:val="28"/>
          <w:szCs w:val="28"/>
        </w:rPr>
        <w:t>модельным избирательным участком</w:t>
      </w:r>
      <w:r w:rsidRPr="00A578D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B7B1E" w:rsidRPr="00A578D3" w:rsidRDefault="00FB7B1E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>проведение имитационной игры «Выборы»;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B1E" w:rsidRPr="00A578D3" w:rsidRDefault="007138FC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вручение памятных сувениров, буклетов о деятельности </w:t>
      </w:r>
      <w:r w:rsidR="00A578D3" w:rsidRPr="00A578D3">
        <w:rPr>
          <w:rFonts w:ascii="Times New Roman" w:hAnsi="Times New Roman" w:cs="Times New Roman"/>
          <w:sz w:val="28"/>
          <w:szCs w:val="28"/>
        </w:rPr>
        <w:t>Комиссии</w:t>
      </w:r>
      <w:r w:rsidRPr="00A578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7B1E" w:rsidRPr="00A578D3" w:rsidRDefault="007138FC" w:rsidP="00636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FB7B1E" w:rsidRPr="00A578D3" w:rsidRDefault="007C53D7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.2. Продолжительность всех мероприятий для одной группы не должна превышать 1 часа 30 минут. </w:t>
      </w:r>
    </w:p>
    <w:p w:rsidR="00FB7B1E" w:rsidRPr="00A578D3" w:rsidRDefault="00894C7D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8D3" w:rsidRPr="00A578D3">
        <w:rPr>
          <w:rFonts w:ascii="Times New Roman" w:hAnsi="Times New Roman" w:cs="Times New Roman"/>
          <w:sz w:val="28"/>
          <w:szCs w:val="28"/>
        </w:rPr>
        <w:t>.3. Все мероприятия Дней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открытых дверей проводятся на безвозмездной основе. </w:t>
      </w:r>
    </w:p>
    <w:p w:rsidR="000457C1" w:rsidRPr="00A578D3" w:rsidRDefault="00894C7D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8D3" w:rsidRPr="00A578D3">
        <w:rPr>
          <w:rFonts w:ascii="Times New Roman" w:hAnsi="Times New Roman" w:cs="Times New Roman"/>
          <w:sz w:val="28"/>
          <w:szCs w:val="28"/>
        </w:rPr>
        <w:t>.4. Информация о проведении Дней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открытых дверей публикуется в средствах массовой информации и размещается на официальном сайте </w:t>
      </w:r>
      <w:r w:rsidR="00A578D3" w:rsidRPr="00A578D3">
        <w:rPr>
          <w:rFonts w:ascii="Times New Roman" w:hAnsi="Times New Roman" w:cs="Times New Roman"/>
          <w:sz w:val="28"/>
          <w:szCs w:val="28"/>
        </w:rPr>
        <w:t xml:space="preserve">Комиссии и на </w:t>
      </w:r>
      <w:r w:rsidR="00A810D5" w:rsidRPr="00A578D3">
        <w:rPr>
          <w:rFonts w:ascii="Times New Roman" w:hAnsi="Times New Roman" w:cs="Times New Roman"/>
          <w:sz w:val="28"/>
          <w:szCs w:val="28"/>
        </w:rPr>
        <w:t>страни</w:t>
      </w:r>
      <w:r w:rsidR="00A810D5">
        <w:rPr>
          <w:rFonts w:ascii="Times New Roman" w:hAnsi="Times New Roman" w:cs="Times New Roman"/>
          <w:sz w:val="28"/>
          <w:szCs w:val="28"/>
        </w:rPr>
        <w:t>цах</w:t>
      </w:r>
      <w:r w:rsidR="00A810D5" w:rsidRPr="00A578D3">
        <w:rPr>
          <w:rFonts w:ascii="Times New Roman" w:hAnsi="Times New Roman" w:cs="Times New Roman"/>
          <w:sz w:val="28"/>
          <w:szCs w:val="28"/>
        </w:rPr>
        <w:t xml:space="preserve"> </w:t>
      </w:r>
      <w:r w:rsidR="00A578D3" w:rsidRPr="00A578D3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7138FC" w:rsidRPr="00A578D3">
        <w:rPr>
          <w:rFonts w:ascii="Times New Roman" w:hAnsi="Times New Roman" w:cs="Times New Roman"/>
          <w:sz w:val="28"/>
          <w:szCs w:val="28"/>
        </w:rPr>
        <w:t>.</w:t>
      </w:r>
    </w:p>
    <w:p w:rsidR="00100AAE" w:rsidRDefault="00100AAE" w:rsidP="00636189">
      <w:pPr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636189" w:rsidRDefault="00636189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0641" w:rsidRPr="00810641" w:rsidRDefault="00810641" w:rsidP="00810641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10641">
        <w:rPr>
          <w:rFonts w:ascii="Times New Roman" w:hAnsi="Times New Roman"/>
          <w:sz w:val="24"/>
          <w:szCs w:val="24"/>
        </w:rPr>
        <w:t>Приложение</w:t>
      </w:r>
    </w:p>
    <w:p w:rsidR="00810641" w:rsidRPr="00810641" w:rsidRDefault="00810641" w:rsidP="00810641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10641">
        <w:rPr>
          <w:rFonts w:ascii="Times New Roman" w:hAnsi="Times New Roman"/>
          <w:sz w:val="24"/>
          <w:szCs w:val="24"/>
        </w:rPr>
        <w:t xml:space="preserve">к </w:t>
      </w:r>
      <w:r w:rsidR="000E7489">
        <w:rPr>
          <w:rFonts w:ascii="Times New Roman" w:hAnsi="Times New Roman"/>
          <w:sz w:val="24"/>
          <w:szCs w:val="24"/>
        </w:rPr>
        <w:t>П</w:t>
      </w:r>
      <w:r w:rsidRPr="00810641">
        <w:rPr>
          <w:rFonts w:ascii="Times New Roman" w:hAnsi="Times New Roman"/>
          <w:sz w:val="24"/>
          <w:szCs w:val="24"/>
        </w:rPr>
        <w:t>оложению</w:t>
      </w:r>
    </w:p>
    <w:p w:rsidR="00810641" w:rsidRDefault="00810641" w:rsidP="00A578D3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10641">
        <w:rPr>
          <w:rFonts w:ascii="Times New Roman" w:hAnsi="Times New Roman"/>
          <w:bCs/>
          <w:kern w:val="36"/>
          <w:sz w:val="24"/>
          <w:szCs w:val="24"/>
        </w:rPr>
        <w:t xml:space="preserve">об </w:t>
      </w:r>
      <w:r w:rsidR="00A578D3">
        <w:rPr>
          <w:rFonts w:ascii="Times New Roman" w:hAnsi="Times New Roman"/>
          <w:bCs/>
          <w:kern w:val="36"/>
          <w:sz w:val="24"/>
          <w:szCs w:val="24"/>
        </w:rPr>
        <w:t xml:space="preserve">организации и проведении </w:t>
      </w:r>
    </w:p>
    <w:p w:rsidR="00A578D3" w:rsidRDefault="00C435B4" w:rsidP="00A578D3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lastRenderedPageBreak/>
        <w:t>д</w:t>
      </w:r>
      <w:r w:rsidR="00A578D3">
        <w:rPr>
          <w:rFonts w:ascii="Times New Roman" w:hAnsi="Times New Roman"/>
          <w:bCs/>
          <w:kern w:val="36"/>
          <w:sz w:val="24"/>
          <w:szCs w:val="24"/>
        </w:rPr>
        <w:t xml:space="preserve">ней открытых дверей </w:t>
      </w:r>
    </w:p>
    <w:p w:rsidR="00A578D3" w:rsidRDefault="00A578D3" w:rsidP="00A578D3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в учебном центре Избирательной комиссии</w:t>
      </w:r>
    </w:p>
    <w:p w:rsidR="00A578D3" w:rsidRPr="00810641" w:rsidRDefault="00A578D3" w:rsidP="00A578D3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Кемеровской области – Кузбасса </w:t>
      </w:r>
    </w:p>
    <w:p w:rsidR="00810641" w:rsidRDefault="00810641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641" w:rsidRDefault="00810641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641" w:rsidRDefault="00810641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641" w:rsidRDefault="00810641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BA6" w:rsidRPr="003842BC" w:rsidRDefault="00A578D3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в дне открытых дверей в учебном центре Избирательной комиссии Кемеровской области – Кузбасса </w:t>
      </w:r>
    </w:p>
    <w:p w:rsidR="004F4BA6" w:rsidRDefault="004F4BA6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78D3" w:rsidRDefault="00A578D3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(контактная информация: наименование, Ф.И.О. руководителя, адрес и телефон)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участников (Ф.И.О., телефон, реквизиты приказа о возложении ответственности за жизнь и здоровье несовершеннолетних)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(Ф.И.О.)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Желаемый период</w:t>
            </w:r>
            <w:r w:rsidR="003E1885">
              <w:rPr>
                <w:rFonts w:ascii="Times New Roman" w:hAnsi="Times New Roman" w:cs="Times New Roman"/>
                <w:sz w:val="28"/>
                <w:szCs w:val="28"/>
              </w:rPr>
              <w:t xml:space="preserve"> (число, месяц, год)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1885" w:rsidTr="00A578D3">
        <w:tc>
          <w:tcPr>
            <w:tcW w:w="4785" w:type="dxa"/>
          </w:tcPr>
          <w:p w:rsidR="003E1885" w:rsidRPr="003E1885" w:rsidRDefault="003E1885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лица, желающие принять участие (законные представители несовершеннолетних, СМИ образовательной организации и др.)</w:t>
            </w:r>
          </w:p>
        </w:tc>
        <w:tc>
          <w:tcPr>
            <w:tcW w:w="4786" w:type="dxa"/>
          </w:tcPr>
          <w:p w:rsidR="003E1885" w:rsidRDefault="003E1885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Вид транспорта, которым будут добираться участники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578D3" w:rsidRDefault="00A578D3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Pr="004C77AB" w:rsidRDefault="004C77AB" w:rsidP="004C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</w:p>
    <w:p w:rsidR="004C77AB" w:rsidRPr="004C77AB" w:rsidRDefault="004C77AB" w:rsidP="004C77AB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 xml:space="preserve"> ______________ _____________________ (подпись) </w:t>
      </w:r>
    </w:p>
    <w:p w:rsidR="004C77AB" w:rsidRPr="004C77AB" w:rsidRDefault="004C77AB" w:rsidP="004C77AB">
      <w:pPr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4C77AB" w:rsidRDefault="004C77AB" w:rsidP="004C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AB" w:rsidRPr="004C77AB" w:rsidRDefault="004C77AB" w:rsidP="004C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>«_____» _______________ 20__ года</w:t>
      </w:r>
    </w:p>
    <w:sectPr w:rsidR="004C77AB" w:rsidRPr="004C77AB" w:rsidSect="00B300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99" w:rsidRDefault="00671799" w:rsidP="000B7097">
      <w:pPr>
        <w:spacing w:after="0" w:line="240" w:lineRule="auto"/>
      </w:pPr>
      <w:r>
        <w:separator/>
      </w:r>
    </w:p>
  </w:endnote>
  <w:endnote w:type="continuationSeparator" w:id="0">
    <w:p w:rsidR="00671799" w:rsidRDefault="00671799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99" w:rsidRDefault="00671799" w:rsidP="000B7097">
      <w:pPr>
        <w:spacing w:after="0" w:line="240" w:lineRule="auto"/>
      </w:pPr>
      <w:r>
        <w:separator/>
      </w:r>
    </w:p>
  </w:footnote>
  <w:footnote w:type="continuationSeparator" w:id="0">
    <w:p w:rsidR="00671799" w:rsidRDefault="00671799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5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3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11"/>
  </w:num>
  <w:num w:numId="5">
    <w:abstractNumId w:val="18"/>
  </w:num>
  <w:num w:numId="6">
    <w:abstractNumId w:val="8"/>
  </w:num>
  <w:num w:numId="7">
    <w:abstractNumId w:val="2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15"/>
  </w:num>
  <w:num w:numId="16">
    <w:abstractNumId w:val="12"/>
  </w:num>
  <w:num w:numId="17">
    <w:abstractNumId w:val="7"/>
  </w:num>
  <w:num w:numId="18">
    <w:abstractNumId w:val="1"/>
  </w:num>
  <w:num w:numId="19">
    <w:abstractNumId w:val="16"/>
  </w:num>
  <w:num w:numId="20">
    <w:abstractNumId w:val="9"/>
  </w:num>
  <w:num w:numId="21">
    <w:abstractNumId w:val="3"/>
  </w:num>
  <w:num w:numId="22">
    <w:abstractNumId w:val="5"/>
  </w:num>
  <w:num w:numId="23">
    <w:abstractNumId w:val="13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457C1"/>
    <w:rsid w:val="00065482"/>
    <w:rsid w:val="00080131"/>
    <w:rsid w:val="00085959"/>
    <w:rsid w:val="000878FA"/>
    <w:rsid w:val="000B1379"/>
    <w:rsid w:val="000B7097"/>
    <w:rsid w:val="000D575C"/>
    <w:rsid w:val="000E6C91"/>
    <w:rsid w:val="000E7489"/>
    <w:rsid w:val="000F798B"/>
    <w:rsid w:val="00100AAE"/>
    <w:rsid w:val="00114373"/>
    <w:rsid w:val="00133E6F"/>
    <w:rsid w:val="001346D0"/>
    <w:rsid w:val="00137A71"/>
    <w:rsid w:val="0014303F"/>
    <w:rsid w:val="00174175"/>
    <w:rsid w:val="0018154E"/>
    <w:rsid w:val="00183856"/>
    <w:rsid w:val="0018591A"/>
    <w:rsid w:val="001A6D96"/>
    <w:rsid w:val="001B164F"/>
    <w:rsid w:val="001B7F64"/>
    <w:rsid w:val="001C3572"/>
    <w:rsid w:val="001F3BB3"/>
    <w:rsid w:val="001F67AD"/>
    <w:rsid w:val="00214096"/>
    <w:rsid w:val="00214BB6"/>
    <w:rsid w:val="00216B6A"/>
    <w:rsid w:val="00216C1F"/>
    <w:rsid w:val="002210DD"/>
    <w:rsid w:val="00230DD0"/>
    <w:rsid w:val="0024494A"/>
    <w:rsid w:val="002511C5"/>
    <w:rsid w:val="00267ED4"/>
    <w:rsid w:val="002734B3"/>
    <w:rsid w:val="00285E9F"/>
    <w:rsid w:val="00296420"/>
    <w:rsid w:val="002A222C"/>
    <w:rsid w:val="002A6EE9"/>
    <w:rsid w:val="002C09D9"/>
    <w:rsid w:val="002C0D91"/>
    <w:rsid w:val="002C1F2E"/>
    <w:rsid w:val="002E27B1"/>
    <w:rsid w:val="002E4F07"/>
    <w:rsid w:val="002E6432"/>
    <w:rsid w:val="00301506"/>
    <w:rsid w:val="003116DE"/>
    <w:rsid w:val="003204E6"/>
    <w:rsid w:val="00353619"/>
    <w:rsid w:val="00353B0C"/>
    <w:rsid w:val="00385E9F"/>
    <w:rsid w:val="003B37ED"/>
    <w:rsid w:val="003B4A53"/>
    <w:rsid w:val="003C0382"/>
    <w:rsid w:val="003C4C8E"/>
    <w:rsid w:val="003C505E"/>
    <w:rsid w:val="003D1DF5"/>
    <w:rsid w:val="003E0770"/>
    <w:rsid w:val="003E1885"/>
    <w:rsid w:val="003E3790"/>
    <w:rsid w:val="003E5A81"/>
    <w:rsid w:val="00405EAF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17EA"/>
    <w:rsid w:val="00455F38"/>
    <w:rsid w:val="00460514"/>
    <w:rsid w:val="0048080C"/>
    <w:rsid w:val="00483486"/>
    <w:rsid w:val="00487D9E"/>
    <w:rsid w:val="004A0492"/>
    <w:rsid w:val="004C7679"/>
    <w:rsid w:val="004C77AB"/>
    <w:rsid w:val="004D0A19"/>
    <w:rsid w:val="004D72D9"/>
    <w:rsid w:val="004E3073"/>
    <w:rsid w:val="004F4BA6"/>
    <w:rsid w:val="004F5DD2"/>
    <w:rsid w:val="0050202B"/>
    <w:rsid w:val="00502415"/>
    <w:rsid w:val="00507EF7"/>
    <w:rsid w:val="0051668B"/>
    <w:rsid w:val="00523927"/>
    <w:rsid w:val="005301A9"/>
    <w:rsid w:val="00531A68"/>
    <w:rsid w:val="0053562A"/>
    <w:rsid w:val="00536DAB"/>
    <w:rsid w:val="00547776"/>
    <w:rsid w:val="00553BBF"/>
    <w:rsid w:val="00555C34"/>
    <w:rsid w:val="00556F98"/>
    <w:rsid w:val="00565030"/>
    <w:rsid w:val="0056664B"/>
    <w:rsid w:val="00574A2A"/>
    <w:rsid w:val="00580888"/>
    <w:rsid w:val="0058227F"/>
    <w:rsid w:val="0058722B"/>
    <w:rsid w:val="005A5FB4"/>
    <w:rsid w:val="005C024D"/>
    <w:rsid w:val="005E5CEB"/>
    <w:rsid w:val="005F3265"/>
    <w:rsid w:val="00600D61"/>
    <w:rsid w:val="00611539"/>
    <w:rsid w:val="0062748C"/>
    <w:rsid w:val="006275B5"/>
    <w:rsid w:val="00627EA8"/>
    <w:rsid w:val="0063432E"/>
    <w:rsid w:val="00635E97"/>
    <w:rsid w:val="00636189"/>
    <w:rsid w:val="00643024"/>
    <w:rsid w:val="00644932"/>
    <w:rsid w:val="006674D4"/>
    <w:rsid w:val="00671799"/>
    <w:rsid w:val="006723AD"/>
    <w:rsid w:val="00674326"/>
    <w:rsid w:val="00684CC9"/>
    <w:rsid w:val="006940CD"/>
    <w:rsid w:val="006A38AC"/>
    <w:rsid w:val="006A7487"/>
    <w:rsid w:val="006A7FDA"/>
    <w:rsid w:val="006B36DC"/>
    <w:rsid w:val="006B48B5"/>
    <w:rsid w:val="006C10C2"/>
    <w:rsid w:val="006D3237"/>
    <w:rsid w:val="006E0BDA"/>
    <w:rsid w:val="006E7B81"/>
    <w:rsid w:val="006F165C"/>
    <w:rsid w:val="006F4F37"/>
    <w:rsid w:val="006F576C"/>
    <w:rsid w:val="00700CAA"/>
    <w:rsid w:val="007102F1"/>
    <w:rsid w:val="00713064"/>
    <w:rsid w:val="007138FC"/>
    <w:rsid w:val="00714DCF"/>
    <w:rsid w:val="00721DB4"/>
    <w:rsid w:val="0072512B"/>
    <w:rsid w:val="007263C0"/>
    <w:rsid w:val="0073267E"/>
    <w:rsid w:val="007410F1"/>
    <w:rsid w:val="00744BA2"/>
    <w:rsid w:val="00745664"/>
    <w:rsid w:val="00750E76"/>
    <w:rsid w:val="0078021E"/>
    <w:rsid w:val="007852E1"/>
    <w:rsid w:val="007930AB"/>
    <w:rsid w:val="007A4EF9"/>
    <w:rsid w:val="007B1BA0"/>
    <w:rsid w:val="007C01AA"/>
    <w:rsid w:val="007C53D7"/>
    <w:rsid w:val="007D2E8B"/>
    <w:rsid w:val="007D6A14"/>
    <w:rsid w:val="007E02CE"/>
    <w:rsid w:val="007E34DF"/>
    <w:rsid w:val="007E3EB8"/>
    <w:rsid w:val="007F0DE8"/>
    <w:rsid w:val="007F3CF4"/>
    <w:rsid w:val="00803EA5"/>
    <w:rsid w:val="00810641"/>
    <w:rsid w:val="00812891"/>
    <w:rsid w:val="00813905"/>
    <w:rsid w:val="00824857"/>
    <w:rsid w:val="00827C56"/>
    <w:rsid w:val="00832804"/>
    <w:rsid w:val="00835478"/>
    <w:rsid w:val="008663D4"/>
    <w:rsid w:val="00880449"/>
    <w:rsid w:val="00882C50"/>
    <w:rsid w:val="0089147C"/>
    <w:rsid w:val="00894C7D"/>
    <w:rsid w:val="008A2D2C"/>
    <w:rsid w:val="008A42C6"/>
    <w:rsid w:val="008A4CC0"/>
    <w:rsid w:val="008B07E4"/>
    <w:rsid w:val="008B1516"/>
    <w:rsid w:val="008B4F04"/>
    <w:rsid w:val="008C3454"/>
    <w:rsid w:val="008C7624"/>
    <w:rsid w:val="008D712C"/>
    <w:rsid w:val="008F26EF"/>
    <w:rsid w:val="00902CE7"/>
    <w:rsid w:val="00912EA7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B125F"/>
    <w:rsid w:val="009D05CC"/>
    <w:rsid w:val="009E7D59"/>
    <w:rsid w:val="009E7DEA"/>
    <w:rsid w:val="009F29B0"/>
    <w:rsid w:val="009F6B80"/>
    <w:rsid w:val="00A200AC"/>
    <w:rsid w:val="00A341FA"/>
    <w:rsid w:val="00A45723"/>
    <w:rsid w:val="00A46D01"/>
    <w:rsid w:val="00A5309B"/>
    <w:rsid w:val="00A578D3"/>
    <w:rsid w:val="00A65C7F"/>
    <w:rsid w:val="00A70338"/>
    <w:rsid w:val="00A72F32"/>
    <w:rsid w:val="00A77AE5"/>
    <w:rsid w:val="00A810D5"/>
    <w:rsid w:val="00A83D34"/>
    <w:rsid w:val="00A95156"/>
    <w:rsid w:val="00AA20F4"/>
    <w:rsid w:val="00AA7958"/>
    <w:rsid w:val="00AB02BF"/>
    <w:rsid w:val="00AB37FC"/>
    <w:rsid w:val="00AD14FE"/>
    <w:rsid w:val="00AD3346"/>
    <w:rsid w:val="00AD3EE7"/>
    <w:rsid w:val="00AD7CA1"/>
    <w:rsid w:val="00AF7643"/>
    <w:rsid w:val="00B2609A"/>
    <w:rsid w:val="00B26FA0"/>
    <w:rsid w:val="00B30084"/>
    <w:rsid w:val="00B51A36"/>
    <w:rsid w:val="00B61F49"/>
    <w:rsid w:val="00B62F78"/>
    <w:rsid w:val="00B637EB"/>
    <w:rsid w:val="00B64C88"/>
    <w:rsid w:val="00B67CA7"/>
    <w:rsid w:val="00B75F23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680E"/>
    <w:rsid w:val="00C0452C"/>
    <w:rsid w:val="00C04B76"/>
    <w:rsid w:val="00C06DAF"/>
    <w:rsid w:val="00C2080A"/>
    <w:rsid w:val="00C2534A"/>
    <w:rsid w:val="00C35788"/>
    <w:rsid w:val="00C37A8E"/>
    <w:rsid w:val="00C41445"/>
    <w:rsid w:val="00C43473"/>
    <w:rsid w:val="00C435B4"/>
    <w:rsid w:val="00C44F3A"/>
    <w:rsid w:val="00C50121"/>
    <w:rsid w:val="00C6131C"/>
    <w:rsid w:val="00C97B67"/>
    <w:rsid w:val="00CA69DA"/>
    <w:rsid w:val="00CB7B58"/>
    <w:rsid w:val="00CC0B22"/>
    <w:rsid w:val="00CC142A"/>
    <w:rsid w:val="00CC7E90"/>
    <w:rsid w:val="00CE464C"/>
    <w:rsid w:val="00D05866"/>
    <w:rsid w:val="00D6553D"/>
    <w:rsid w:val="00D727CE"/>
    <w:rsid w:val="00D739EA"/>
    <w:rsid w:val="00D76908"/>
    <w:rsid w:val="00D83411"/>
    <w:rsid w:val="00D86AD4"/>
    <w:rsid w:val="00D90B68"/>
    <w:rsid w:val="00D969B8"/>
    <w:rsid w:val="00DB10E8"/>
    <w:rsid w:val="00DC0020"/>
    <w:rsid w:val="00DC5495"/>
    <w:rsid w:val="00DD606E"/>
    <w:rsid w:val="00DE0012"/>
    <w:rsid w:val="00DE0C97"/>
    <w:rsid w:val="00E31725"/>
    <w:rsid w:val="00E35609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C233D"/>
    <w:rsid w:val="00EC58B0"/>
    <w:rsid w:val="00EC7735"/>
    <w:rsid w:val="00ED4ED7"/>
    <w:rsid w:val="00EF4A48"/>
    <w:rsid w:val="00F03A29"/>
    <w:rsid w:val="00F10EF4"/>
    <w:rsid w:val="00F146E0"/>
    <w:rsid w:val="00F27215"/>
    <w:rsid w:val="00F3183E"/>
    <w:rsid w:val="00F35818"/>
    <w:rsid w:val="00F548D2"/>
    <w:rsid w:val="00F61C93"/>
    <w:rsid w:val="00F631A5"/>
    <w:rsid w:val="00F65723"/>
    <w:rsid w:val="00F65769"/>
    <w:rsid w:val="00F84E54"/>
    <w:rsid w:val="00F904F0"/>
    <w:rsid w:val="00FB7B1E"/>
    <w:rsid w:val="00FC4CA4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C8EA-3B2D-4C0E-88DB-3FC1A6E6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2021-06-16T02:32:00Z</cp:lastPrinted>
  <dcterms:created xsi:type="dcterms:W3CDTF">2021-06-20T04:53:00Z</dcterms:created>
  <dcterms:modified xsi:type="dcterms:W3CDTF">2021-06-20T04:53:00Z</dcterms:modified>
</cp:coreProperties>
</file>