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9"/>
        <w:gridCol w:w="4782"/>
      </w:tblGrid>
      <w:tr w:rsidR="00CC2ADE" w:rsidRPr="00113E76" w:rsidTr="00023F00">
        <w:tc>
          <w:tcPr>
            <w:tcW w:w="4789" w:type="dxa"/>
          </w:tcPr>
          <w:p w:rsidR="00CC2ADE" w:rsidRPr="005B6F05" w:rsidRDefault="00CC2ADE" w:rsidP="00B65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</w:t>
            </w:r>
          </w:p>
          <w:p w:rsidR="00CC2ADE" w:rsidRPr="005B6F05" w:rsidRDefault="00BA4BE0" w:rsidP="00B65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управляющего</w:t>
            </w:r>
            <w:r w:rsidR="00CC2ADE"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C2ADE" w:rsidRPr="005B6F05" w:rsidRDefault="00CC2ADE" w:rsidP="00B65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Отделением по Кемеровской области</w:t>
            </w:r>
          </w:p>
          <w:p w:rsidR="00CC2ADE" w:rsidRPr="005B6F05" w:rsidRDefault="00CC2ADE" w:rsidP="00B65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Сибирского главного управления</w:t>
            </w:r>
          </w:p>
          <w:p w:rsidR="00CC2ADE" w:rsidRPr="005B6F05" w:rsidRDefault="00CC2ADE" w:rsidP="00B65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Центрального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анка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CC2ADE" w:rsidRPr="005B6F05" w:rsidRDefault="00CC2ADE" w:rsidP="00BA4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r w:rsidR="00BA4BE0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.В. </w:t>
            </w:r>
            <w:proofErr w:type="spellStart"/>
            <w:r w:rsidR="00BA4BE0">
              <w:rPr>
                <w:rFonts w:ascii="Times New Roman" w:hAnsi="Times New Roman"/>
                <w:sz w:val="24"/>
                <w:szCs w:val="24"/>
                <w:lang w:eastAsia="ru-RU"/>
              </w:rPr>
              <w:t>Вотинова</w:t>
            </w:r>
            <w:proofErr w:type="spellEnd"/>
          </w:p>
        </w:tc>
        <w:tc>
          <w:tcPr>
            <w:tcW w:w="4782" w:type="dxa"/>
          </w:tcPr>
          <w:p w:rsidR="00CC2ADE" w:rsidRPr="005B6F05" w:rsidRDefault="00CC2ADE" w:rsidP="00B65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</w:t>
            </w:r>
          </w:p>
          <w:p w:rsidR="00CC2ADE" w:rsidRPr="005B6F05" w:rsidRDefault="00CC2ADE" w:rsidP="00B65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постановлением</w:t>
            </w:r>
          </w:p>
          <w:p w:rsidR="00CC2ADE" w:rsidRPr="005B6F05" w:rsidRDefault="00CC2ADE" w:rsidP="00B65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>збирательной комиссии</w:t>
            </w:r>
          </w:p>
          <w:p w:rsidR="00CC2ADE" w:rsidRPr="005B6F05" w:rsidRDefault="00CC2ADE" w:rsidP="00B65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Кемеровской области – Кузбасса </w:t>
            </w:r>
          </w:p>
          <w:p w:rsidR="00CC2ADE" w:rsidRPr="00C26025" w:rsidRDefault="00CC2ADE" w:rsidP="00BA4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BA4BE0">
              <w:rPr>
                <w:rFonts w:ascii="Times New Roman" w:hAnsi="Times New Roman"/>
                <w:sz w:val="24"/>
                <w:szCs w:val="24"/>
                <w:lang w:eastAsia="ru-RU"/>
              </w:rPr>
              <w:t>1 июня</w:t>
            </w: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  <w:r w:rsidRPr="005B6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№ </w:t>
            </w:r>
            <w:r w:rsidR="00BA4BE0">
              <w:rPr>
                <w:rFonts w:ascii="Times New Roman" w:hAnsi="Times New Roman"/>
                <w:sz w:val="24"/>
                <w:szCs w:val="24"/>
                <w:lang w:eastAsia="ru-RU"/>
              </w:rPr>
              <w:t>46/324</w:t>
            </w:r>
            <w:r w:rsidR="00C26025">
              <w:rPr>
                <w:rFonts w:ascii="Times New Roman" w:hAnsi="Times New Roman"/>
                <w:sz w:val="24"/>
                <w:szCs w:val="24"/>
                <w:lang w:val="en-US" w:eastAsia="ru-RU"/>
              </w:rPr>
              <w:t>-7</w:t>
            </w:r>
            <w:bookmarkStart w:id="0" w:name="_GoBack"/>
            <w:bookmarkEnd w:id="0"/>
          </w:p>
        </w:tc>
      </w:tr>
    </w:tbl>
    <w:p w:rsidR="00271D2B" w:rsidRPr="00B6594B" w:rsidRDefault="00271D2B" w:rsidP="00B65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D2B" w:rsidRPr="00B6594B" w:rsidRDefault="00271D2B" w:rsidP="00B65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D2B" w:rsidRPr="00196A7F" w:rsidRDefault="00271D2B" w:rsidP="00B659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3E76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271D2B" w:rsidRPr="00113E76" w:rsidRDefault="00271D2B" w:rsidP="00B659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3E76">
        <w:rPr>
          <w:rFonts w:ascii="Times New Roman" w:hAnsi="Times New Roman"/>
          <w:b/>
          <w:sz w:val="28"/>
          <w:szCs w:val="28"/>
        </w:rPr>
        <w:t>открытия, ведения и закрытия специальных избирательных счетов для формирования избирательных фондов кандидатов при проведении выборов Губернатора Кемеровской области</w:t>
      </w:r>
      <w:r w:rsidR="00C52B97">
        <w:rPr>
          <w:rFonts w:ascii="Times New Roman" w:hAnsi="Times New Roman"/>
          <w:b/>
          <w:sz w:val="28"/>
          <w:szCs w:val="28"/>
        </w:rPr>
        <w:t xml:space="preserve"> – Кузбасса </w:t>
      </w:r>
    </w:p>
    <w:p w:rsidR="00271D2B" w:rsidRPr="00113E76" w:rsidRDefault="00271D2B" w:rsidP="00B659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2DE6" w:rsidRDefault="006B4B8A" w:rsidP="00B659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6F05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Pr="005B6F05">
        <w:rPr>
          <w:rFonts w:ascii="Times New Roman" w:hAnsi="Times New Roman"/>
          <w:sz w:val="28"/>
          <w:szCs w:val="28"/>
        </w:rPr>
        <w:t xml:space="preserve">с пунктом 12 статьи 58 Федерального закона от </w:t>
      </w:r>
      <w:r w:rsidR="00271D2B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 </w:t>
      </w:r>
      <w:r w:rsidR="00271D2B">
        <w:rPr>
          <w:rFonts w:ascii="Times New Roman" w:hAnsi="Times New Roman"/>
          <w:sz w:val="28"/>
          <w:szCs w:val="28"/>
        </w:rPr>
        <w:t xml:space="preserve">июня 2002 года № 67-ФЗ </w:t>
      </w:r>
      <w:r w:rsidR="00271D2B" w:rsidRPr="00113E76">
        <w:rPr>
          <w:rFonts w:ascii="Times New Roman" w:hAnsi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 (далее – Федеральный закон), </w:t>
      </w:r>
      <w:r w:rsidR="00A22DE6" w:rsidRPr="00415356">
        <w:rPr>
          <w:rFonts w:ascii="Times New Roman" w:hAnsi="Times New Roman"/>
          <w:sz w:val="28"/>
          <w:szCs w:val="28"/>
        </w:rPr>
        <w:t xml:space="preserve">пунктом 11 статьи 50 Закона </w:t>
      </w:r>
      <w:r w:rsidR="00271D2B" w:rsidRPr="00113E76">
        <w:rPr>
          <w:rFonts w:ascii="Times New Roman" w:hAnsi="Times New Roman"/>
          <w:sz w:val="28"/>
          <w:szCs w:val="28"/>
        </w:rPr>
        <w:t xml:space="preserve">Кемеровской области </w:t>
      </w:r>
      <w:r w:rsidR="00271D2B">
        <w:rPr>
          <w:rFonts w:ascii="Times New Roman" w:hAnsi="Times New Roman"/>
          <w:sz w:val="28"/>
          <w:szCs w:val="28"/>
        </w:rPr>
        <w:t xml:space="preserve">от 26 июня 2012 года № 55-ОЗ </w:t>
      </w:r>
      <w:r w:rsidR="00271D2B" w:rsidRPr="00113E76">
        <w:rPr>
          <w:rFonts w:ascii="Times New Roman" w:hAnsi="Times New Roman"/>
          <w:sz w:val="28"/>
          <w:szCs w:val="28"/>
        </w:rPr>
        <w:t xml:space="preserve">«О </w:t>
      </w:r>
      <w:r w:rsidR="002D3E7B">
        <w:rPr>
          <w:rFonts w:ascii="Times New Roman" w:hAnsi="Times New Roman"/>
          <w:sz w:val="28"/>
          <w:szCs w:val="28"/>
        </w:rPr>
        <w:t>выборах Губернатора Кемеровской области</w:t>
      </w:r>
      <w:r w:rsidR="001F4CCE">
        <w:rPr>
          <w:rFonts w:ascii="Times New Roman" w:hAnsi="Times New Roman"/>
          <w:sz w:val="28"/>
          <w:szCs w:val="28"/>
        </w:rPr>
        <w:t xml:space="preserve"> </w:t>
      </w:r>
      <w:r w:rsidR="002D3E7B">
        <w:rPr>
          <w:rFonts w:ascii="Times New Roman" w:hAnsi="Times New Roman"/>
          <w:sz w:val="28"/>
          <w:szCs w:val="28"/>
        </w:rPr>
        <w:t>– Кузбасса</w:t>
      </w:r>
      <w:r w:rsidR="00271D2B" w:rsidRPr="00113E76">
        <w:rPr>
          <w:rFonts w:ascii="Times New Roman" w:hAnsi="Times New Roman"/>
          <w:sz w:val="28"/>
          <w:szCs w:val="28"/>
        </w:rPr>
        <w:t xml:space="preserve">» (далее – Закон Кемеровской области) </w:t>
      </w:r>
      <w:r w:rsidR="002D3E7B">
        <w:rPr>
          <w:rFonts w:ascii="Times New Roman" w:hAnsi="Times New Roman"/>
          <w:sz w:val="28"/>
          <w:szCs w:val="28"/>
        </w:rPr>
        <w:t>Избирательная комиссия Кемеровской области – Кузбасса</w:t>
      </w:r>
      <w:proofErr w:type="gramEnd"/>
      <w:r w:rsidR="002D3E7B">
        <w:rPr>
          <w:rFonts w:ascii="Times New Roman" w:hAnsi="Times New Roman"/>
          <w:sz w:val="28"/>
          <w:szCs w:val="28"/>
        </w:rPr>
        <w:t xml:space="preserve"> </w:t>
      </w:r>
      <w:r w:rsidR="00271D2B" w:rsidRPr="00113E76">
        <w:rPr>
          <w:rFonts w:ascii="Times New Roman" w:hAnsi="Times New Roman"/>
          <w:sz w:val="28"/>
          <w:szCs w:val="28"/>
        </w:rPr>
        <w:t xml:space="preserve">по согласованию с </w:t>
      </w:r>
      <w:r w:rsidR="00271D2B">
        <w:rPr>
          <w:rFonts w:ascii="Times New Roman" w:hAnsi="Times New Roman"/>
          <w:sz w:val="28"/>
          <w:szCs w:val="28"/>
        </w:rPr>
        <w:t>О</w:t>
      </w:r>
      <w:r w:rsidR="00271D2B" w:rsidRPr="00227FC5">
        <w:rPr>
          <w:rFonts w:ascii="Times New Roman" w:hAnsi="Times New Roman"/>
          <w:sz w:val="28"/>
          <w:szCs w:val="28"/>
        </w:rPr>
        <w:t xml:space="preserve">тделением по Кемеровской области </w:t>
      </w:r>
      <w:r w:rsidR="00F25ECC" w:rsidRPr="005B6F05">
        <w:rPr>
          <w:rFonts w:ascii="Times New Roman" w:hAnsi="Times New Roman"/>
          <w:sz w:val="28"/>
          <w:szCs w:val="28"/>
          <w:lang w:eastAsia="ru-RU"/>
        </w:rPr>
        <w:t>Сибирского главного управления Центрального банка Российской Федерации</w:t>
      </w:r>
      <w:r w:rsidR="00271D2B" w:rsidRPr="00113E76">
        <w:rPr>
          <w:rFonts w:ascii="Times New Roman" w:hAnsi="Times New Roman"/>
          <w:sz w:val="28"/>
          <w:szCs w:val="28"/>
        </w:rPr>
        <w:t xml:space="preserve"> определяет </w:t>
      </w:r>
      <w:r w:rsidR="00F2374A">
        <w:rPr>
          <w:rFonts w:ascii="Times New Roman" w:hAnsi="Times New Roman"/>
          <w:sz w:val="28"/>
          <w:szCs w:val="28"/>
        </w:rPr>
        <w:t>П</w:t>
      </w:r>
      <w:r w:rsidR="00271D2B" w:rsidRPr="00113E76">
        <w:rPr>
          <w:rFonts w:ascii="Times New Roman" w:hAnsi="Times New Roman"/>
          <w:sz w:val="28"/>
          <w:szCs w:val="28"/>
        </w:rPr>
        <w:t xml:space="preserve">орядок открытия, ведения и закрытия </w:t>
      </w:r>
      <w:r w:rsidR="00F2374A" w:rsidRPr="00F2374A">
        <w:rPr>
          <w:rFonts w:ascii="Times New Roman" w:hAnsi="Times New Roman"/>
          <w:sz w:val="28"/>
          <w:szCs w:val="28"/>
        </w:rPr>
        <w:t>специальных избирательных счетов для формирования избирательных фондов кандидатов при проведении выборов Губернатора Кемеровской области – Кузбасса</w:t>
      </w:r>
      <w:r w:rsidR="00A22DE6">
        <w:rPr>
          <w:rFonts w:ascii="Times New Roman" w:hAnsi="Times New Roman"/>
          <w:sz w:val="28"/>
          <w:szCs w:val="28"/>
        </w:rPr>
        <w:t xml:space="preserve"> </w:t>
      </w:r>
      <w:r w:rsidR="00A22DE6">
        <w:rPr>
          <w:rFonts w:ascii="Times New Roman" w:hAnsi="Times New Roman"/>
          <w:sz w:val="28"/>
          <w:szCs w:val="28"/>
          <w:lang w:eastAsia="ru-RU"/>
        </w:rPr>
        <w:t>(далее – Порядок)</w:t>
      </w:r>
      <w:r w:rsidR="00A22DE6" w:rsidRPr="00C4190F">
        <w:rPr>
          <w:rFonts w:ascii="Times New Roman" w:hAnsi="Times New Roman"/>
          <w:sz w:val="28"/>
          <w:szCs w:val="28"/>
          <w:lang w:eastAsia="ru-RU"/>
        </w:rPr>
        <w:t>.</w:t>
      </w:r>
    </w:p>
    <w:p w:rsidR="00271D2B" w:rsidRPr="00113E76" w:rsidRDefault="00271D2B" w:rsidP="00B659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E76">
        <w:rPr>
          <w:rFonts w:ascii="Times New Roman" w:hAnsi="Times New Roman"/>
          <w:sz w:val="28"/>
          <w:szCs w:val="28"/>
        </w:rPr>
        <w:t xml:space="preserve">Открытие, ведение и закрытие специальных избирательных счетов для формирования избирательных фондов кандидатов на должность Губернатора Кемеровской области </w:t>
      </w:r>
      <w:r w:rsidR="00A22DE6">
        <w:rPr>
          <w:rFonts w:ascii="Times New Roman" w:hAnsi="Times New Roman"/>
          <w:sz w:val="28"/>
          <w:szCs w:val="28"/>
        </w:rPr>
        <w:t xml:space="preserve">– Кузбасса </w:t>
      </w:r>
      <w:r w:rsidRPr="00113E76">
        <w:rPr>
          <w:rFonts w:ascii="Times New Roman" w:hAnsi="Times New Roman"/>
          <w:sz w:val="28"/>
          <w:szCs w:val="28"/>
        </w:rPr>
        <w:t>осуществляется в соответствии с Федеральным закон</w:t>
      </w:r>
      <w:r w:rsidR="00A22DE6">
        <w:rPr>
          <w:rFonts w:ascii="Times New Roman" w:hAnsi="Times New Roman"/>
          <w:sz w:val="28"/>
          <w:szCs w:val="28"/>
        </w:rPr>
        <w:t>ом, Законом Кемеровской области и Порядком.</w:t>
      </w:r>
    </w:p>
    <w:p w:rsidR="00271D2B" w:rsidRPr="0055508D" w:rsidRDefault="00271D2B" w:rsidP="0055508D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271D2B" w:rsidRPr="00E60F74" w:rsidRDefault="00271D2B" w:rsidP="0055508D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60F74">
        <w:rPr>
          <w:rFonts w:ascii="Times New Roman" w:hAnsi="Times New Roman"/>
          <w:b/>
          <w:bCs/>
          <w:sz w:val="28"/>
          <w:szCs w:val="28"/>
        </w:rPr>
        <w:t>1. Открытие специального избирательного счета</w:t>
      </w:r>
    </w:p>
    <w:p w:rsidR="00A22DE6" w:rsidRPr="0055508D" w:rsidRDefault="00A22DE6" w:rsidP="0055508D">
      <w:pPr>
        <w:spacing w:after="0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B449D2" w:rsidRDefault="00613B55" w:rsidP="00B6594B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1.1. Кандидат</w:t>
      </w:r>
      <w:r w:rsidR="00271D2B" w:rsidRPr="00113E76">
        <w:rPr>
          <w:rFonts w:ascii="Times New Roman" w:hAnsi="Times New Roman"/>
          <w:sz w:val="28"/>
        </w:rPr>
        <w:t xml:space="preserve"> либо его уполномоченный представитель по финансовым вопросам обязан открыть </w:t>
      </w:r>
      <w:r w:rsidR="00B449D2" w:rsidRPr="00113E76">
        <w:rPr>
          <w:rFonts w:ascii="Times New Roman" w:hAnsi="Times New Roman"/>
          <w:sz w:val="28"/>
        </w:rPr>
        <w:t xml:space="preserve">специальный избирательный счет для формирования </w:t>
      </w:r>
      <w:r w:rsidR="00B449D2">
        <w:rPr>
          <w:rFonts w:ascii="Times New Roman" w:hAnsi="Times New Roman"/>
          <w:sz w:val="28"/>
        </w:rPr>
        <w:t xml:space="preserve">своего избирательного фонда </w:t>
      </w:r>
      <w:r w:rsidR="00B449D2" w:rsidRPr="00113E76">
        <w:rPr>
          <w:rFonts w:ascii="Times New Roman" w:hAnsi="Times New Roman"/>
          <w:sz w:val="28"/>
        </w:rPr>
        <w:t xml:space="preserve">до дня представления в </w:t>
      </w:r>
      <w:r w:rsidR="00793899">
        <w:rPr>
          <w:rFonts w:ascii="Times New Roman" w:hAnsi="Times New Roman"/>
          <w:sz w:val="28"/>
        </w:rPr>
        <w:lastRenderedPageBreak/>
        <w:t>И</w:t>
      </w:r>
      <w:r w:rsidR="00B449D2" w:rsidRPr="00113E76">
        <w:rPr>
          <w:rFonts w:ascii="Times New Roman" w:hAnsi="Times New Roman"/>
          <w:sz w:val="28"/>
        </w:rPr>
        <w:t xml:space="preserve">збирательную </w:t>
      </w:r>
      <w:r w:rsidR="00B449D2" w:rsidRPr="00113E76">
        <w:rPr>
          <w:rFonts w:ascii="Times New Roman" w:hAnsi="Times New Roman"/>
          <w:sz w:val="28"/>
          <w:szCs w:val="28"/>
        </w:rPr>
        <w:t>комиссию Кемеровской области</w:t>
      </w:r>
      <w:r w:rsidR="00B449D2">
        <w:rPr>
          <w:rFonts w:ascii="Times New Roman" w:hAnsi="Times New Roman"/>
          <w:sz w:val="28"/>
          <w:szCs w:val="28"/>
        </w:rPr>
        <w:t xml:space="preserve"> – Кузбасса </w:t>
      </w:r>
      <w:r w:rsidR="00B449D2" w:rsidRPr="00113E76">
        <w:rPr>
          <w:rFonts w:ascii="Times New Roman" w:hAnsi="Times New Roman"/>
          <w:sz w:val="28"/>
        </w:rPr>
        <w:t>документов для регистрации кандидата.</w:t>
      </w:r>
    </w:p>
    <w:p w:rsidR="00271D2B" w:rsidRPr="00113E76" w:rsidRDefault="00B449D2" w:rsidP="00B6594B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113E76">
        <w:rPr>
          <w:rFonts w:ascii="Times New Roman" w:hAnsi="Times New Roman"/>
          <w:sz w:val="28"/>
          <w:szCs w:val="28"/>
        </w:rPr>
        <w:t xml:space="preserve">1.2. </w:t>
      </w:r>
      <w:r w:rsidRPr="00B449D2">
        <w:rPr>
          <w:rFonts w:ascii="Times New Roman" w:hAnsi="Times New Roman"/>
          <w:sz w:val="28"/>
          <w:szCs w:val="28"/>
        </w:rPr>
        <w:t xml:space="preserve">Специальный избирательный счет открывается </w:t>
      </w:r>
      <w:r w:rsidR="006A5479">
        <w:rPr>
          <w:rFonts w:ascii="Times New Roman" w:hAnsi="Times New Roman"/>
          <w:sz w:val="28"/>
          <w:szCs w:val="28"/>
          <w:lang w:eastAsia="ru-RU"/>
        </w:rPr>
        <w:t xml:space="preserve">на основании договора специального избирательного счета </w:t>
      </w:r>
      <w:r w:rsidR="006A5479">
        <w:rPr>
          <w:rFonts w:ascii="Times New Roman" w:hAnsi="Times New Roman"/>
          <w:sz w:val="28"/>
          <w:szCs w:val="28"/>
        </w:rPr>
        <w:t>в филиале п</w:t>
      </w:r>
      <w:r w:rsidR="006A5479" w:rsidRPr="00065951">
        <w:rPr>
          <w:rFonts w:ascii="Times New Roman" w:hAnsi="Times New Roman"/>
          <w:sz w:val="28"/>
          <w:szCs w:val="28"/>
        </w:rPr>
        <w:t xml:space="preserve">убличного акционерного общества </w:t>
      </w:r>
      <w:r w:rsidR="006A5479">
        <w:rPr>
          <w:rFonts w:ascii="Times New Roman" w:hAnsi="Times New Roman"/>
          <w:sz w:val="28"/>
          <w:szCs w:val="28"/>
        </w:rPr>
        <w:t>«</w:t>
      </w:r>
      <w:r w:rsidR="006A5479" w:rsidRPr="00065951">
        <w:rPr>
          <w:rFonts w:ascii="Times New Roman" w:hAnsi="Times New Roman"/>
          <w:sz w:val="28"/>
          <w:szCs w:val="28"/>
        </w:rPr>
        <w:t>Сбербанк России</w:t>
      </w:r>
      <w:r w:rsidR="006A5479">
        <w:rPr>
          <w:rFonts w:ascii="Times New Roman" w:hAnsi="Times New Roman"/>
          <w:sz w:val="28"/>
          <w:szCs w:val="28"/>
        </w:rPr>
        <w:t>»</w:t>
      </w:r>
      <w:r w:rsidR="006A5479" w:rsidRPr="00065951">
        <w:rPr>
          <w:rFonts w:ascii="Times New Roman" w:hAnsi="Times New Roman"/>
          <w:sz w:val="28"/>
          <w:szCs w:val="28"/>
        </w:rPr>
        <w:t xml:space="preserve"> (далее – Сбербанк России)</w:t>
      </w:r>
      <w:r w:rsidR="006A5479">
        <w:rPr>
          <w:rFonts w:ascii="Times New Roman" w:hAnsi="Times New Roman"/>
          <w:sz w:val="28"/>
          <w:szCs w:val="28"/>
        </w:rPr>
        <w:t xml:space="preserve">, </w:t>
      </w:r>
      <w:r w:rsidR="00793899">
        <w:rPr>
          <w:rFonts w:ascii="Times New Roman" w:hAnsi="Times New Roman"/>
          <w:sz w:val="28"/>
          <w:szCs w:val="28"/>
        </w:rPr>
        <w:t>документа, выданного И</w:t>
      </w:r>
      <w:r w:rsidR="006A5479" w:rsidRPr="006A5479">
        <w:rPr>
          <w:rFonts w:ascii="Times New Roman" w:hAnsi="Times New Roman"/>
          <w:sz w:val="28"/>
          <w:szCs w:val="28"/>
        </w:rPr>
        <w:t>збирательной комиссией Кемеровской области – Кузбасса кандидату или его уполномоченному представителю по финансовым вопросам в соответствии с пунктом 14 стать</w:t>
      </w:r>
      <w:r w:rsidR="006A5479">
        <w:rPr>
          <w:rFonts w:ascii="Times New Roman" w:hAnsi="Times New Roman"/>
          <w:sz w:val="28"/>
          <w:szCs w:val="28"/>
        </w:rPr>
        <w:t>и 25 Закона Кемеровской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A5479" w:rsidRPr="00113E76" w:rsidRDefault="00B449D2" w:rsidP="00B6594B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13E76">
        <w:rPr>
          <w:rFonts w:ascii="Times New Roman" w:hAnsi="Times New Roman"/>
          <w:sz w:val="28"/>
          <w:szCs w:val="28"/>
        </w:rPr>
        <w:t xml:space="preserve">1.3. </w:t>
      </w:r>
      <w:r w:rsidR="006A5479" w:rsidRPr="00B52624">
        <w:rPr>
          <w:rFonts w:ascii="Times New Roman" w:hAnsi="Times New Roman"/>
          <w:sz w:val="28"/>
          <w:szCs w:val="28"/>
          <w:lang w:eastAsia="ru-RU"/>
        </w:rPr>
        <w:t>Договор специального избирательного счета кандидата оформляется в соответствии с правилами кредитной организации</w:t>
      </w:r>
      <w:r w:rsidR="006A5479">
        <w:rPr>
          <w:rFonts w:ascii="Times New Roman" w:hAnsi="Times New Roman"/>
          <w:sz w:val="28"/>
          <w:szCs w:val="28"/>
          <w:lang w:eastAsia="ru-RU"/>
        </w:rPr>
        <w:t>.</w:t>
      </w:r>
    </w:p>
    <w:p w:rsidR="00271D2B" w:rsidRPr="00113E76" w:rsidRDefault="00B449D2" w:rsidP="00B6594B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449D2">
        <w:rPr>
          <w:rFonts w:ascii="Times New Roman" w:hAnsi="Times New Roman"/>
          <w:sz w:val="28"/>
          <w:szCs w:val="28"/>
        </w:rPr>
        <w:t xml:space="preserve">1.4. </w:t>
      </w:r>
      <w:r w:rsidR="00271D2B" w:rsidRPr="00113E76">
        <w:rPr>
          <w:rFonts w:ascii="Times New Roman" w:hAnsi="Times New Roman"/>
          <w:sz w:val="28"/>
          <w:szCs w:val="28"/>
        </w:rPr>
        <w:t>Кандидат либо его уполномоченный представитель по финансовым вопросам вправе открыть только один специальный избирательный счет для формирования соответствующего избирательного фонда кандидата.</w:t>
      </w:r>
    </w:p>
    <w:p w:rsidR="00271D2B" w:rsidRPr="00113E76" w:rsidRDefault="00B449D2" w:rsidP="00B6594B">
      <w:pPr>
        <w:pStyle w:val="ConsNormal"/>
        <w:widowControl/>
        <w:spacing w:line="360" w:lineRule="auto"/>
        <w:ind w:firstLine="709"/>
        <w:jc w:val="both"/>
      </w:pPr>
      <w:r>
        <w:t>1.5</w:t>
      </w:r>
      <w:r w:rsidRPr="00113E76">
        <w:t xml:space="preserve">. </w:t>
      </w:r>
      <w:r w:rsidR="00271D2B" w:rsidRPr="00113E76">
        <w:t xml:space="preserve">Открытие специального избирательного счета кандидата осуществляется незамедлительно после представления в </w:t>
      </w:r>
      <w:r w:rsidR="00271D2B">
        <w:t>Сбербанк России</w:t>
      </w:r>
      <w:r w:rsidR="00A47455">
        <w:t xml:space="preserve"> следующих документов</w:t>
      </w:r>
      <w:r w:rsidR="00271D2B" w:rsidRPr="00113E76">
        <w:t>:</w:t>
      </w:r>
    </w:p>
    <w:p w:rsidR="00271D2B" w:rsidRPr="00113E76" w:rsidRDefault="00EA3993" w:rsidP="00EA3993">
      <w:pPr>
        <w:pStyle w:val="ConsNormal"/>
        <w:widowControl/>
        <w:spacing w:line="360" w:lineRule="auto"/>
        <w:jc w:val="both"/>
      </w:pPr>
      <w:r>
        <w:t xml:space="preserve">- </w:t>
      </w:r>
      <w:r w:rsidR="00A47455">
        <w:t>постановление</w:t>
      </w:r>
      <w:r w:rsidR="00271D2B" w:rsidRPr="00113E76">
        <w:t xml:space="preserve"> </w:t>
      </w:r>
      <w:r w:rsidR="00793899">
        <w:t>И</w:t>
      </w:r>
      <w:r w:rsidR="00271D2B" w:rsidRPr="00113E76">
        <w:t xml:space="preserve">збирательной комиссии </w:t>
      </w:r>
      <w:r w:rsidR="00271D2B">
        <w:t>Кемеровской области</w:t>
      </w:r>
      <w:r w:rsidR="00DA7188">
        <w:t xml:space="preserve"> – Кузбасса</w:t>
      </w:r>
      <w:r w:rsidR="00271D2B" w:rsidRPr="00113E76">
        <w:t xml:space="preserve"> об открытии данному кандидату специального избирательного счета, в котором указываются реквизиты Сбербанка России</w:t>
      </w:r>
      <w:r w:rsidR="00114367">
        <w:t xml:space="preserve">, </w:t>
      </w:r>
      <w:r w:rsidR="00114367" w:rsidRPr="00114367">
        <w:t>а также идентификационный номер налогоплательщика (ИНН) кандидата, указанный им в заявлении о согласии баллотироваться;</w:t>
      </w:r>
    </w:p>
    <w:p w:rsidR="00271D2B" w:rsidRPr="00113E76" w:rsidRDefault="00EA3993" w:rsidP="00EA3993">
      <w:pPr>
        <w:pStyle w:val="ConsNormal"/>
        <w:widowControl/>
        <w:spacing w:line="360" w:lineRule="auto"/>
        <w:jc w:val="both"/>
      </w:pPr>
      <w:r>
        <w:t xml:space="preserve">- </w:t>
      </w:r>
      <w:r w:rsidR="00271D2B" w:rsidRPr="004A70D1">
        <w:rPr>
          <w:szCs w:val="20"/>
        </w:rPr>
        <w:t>паспорт или документ, заменяющ</w:t>
      </w:r>
      <w:r w:rsidR="00A47455">
        <w:rPr>
          <w:szCs w:val="20"/>
        </w:rPr>
        <w:t>ий</w:t>
      </w:r>
      <w:r w:rsidR="00271D2B" w:rsidRPr="004A70D1">
        <w:rPr>
          <w:szCs w:val="20"/>
        </w:rPr>
        <w:t xml:space="preserve"> паспорт гражданина Российской Федерации, </w:t>
      </w:r>
      <w:r w:rsidR="00A47455">
        <w:rPr>
          <w:szCs w:val="20"/>
        </w:rPr>
        <w:t>кандидата либо уполномоченного представителя</w:t>
      </w:r>
      <w:r w:rsidR="00A47455" w:rsidRPr="004A70D1">
        <w:rPr>
          <w:szCs w:val="20"/>
        </w:rPr>
        <w:t xml:space="preserve"> кандидата по финансовым вопросам</w:t>
      </w:r>
      <w:r w:rsidR="00271D2B" w:rsidRPr="00113E76">
        <w:t>;</w:t>
      </w:r>
    </w:p>
    <w:p w:rsidR="00271D2B" w:rsidRPr="00A47455" w:rsidRDefault="00EA3993" w:rsidP="00A474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7793">
        <w:rPr>
          <w:rFonts w:ascii="Times New Roman" w:hAnsi="Times New Roman"/>
          <w:sz w:val="28"/>
          <w:szCs w:val="28"/>
        </w:rPr>
        <w:t xml:space="preserve">- </w:t>
      </w:r>
      <w:r w:rsidR="00A47455">
        <w:rPr>
          <w:rFonts w:ascii="Times New Roman" w:hAnsi="Times New Roman"/>
          <w:sz w:val="28"/>
          <w:szCs w:val="28"/>
          <w:lang w:eastAsia="ru-RU"/>
        </w:rPr>
        <w:t>нотариально удостоверенная</w:t>
      </w:r>
      <w:r w:rsidR="00A47455" w:rsidRPr="005B6F05">
        <w:rPr>
          <w:rFonts w:ascii="Times New Roman" w:hAnsi="Times New Roman"/>
          <w:sz w:val="28"/>
          <w:szCs w:val="28"/>
          <w:lang w:eastAsia="ru-RU"/>
        </w:rPr>
        <w:t xml:space="preserve"> доверенност</w:t>
      </w:r>
      <w:r w:rsidR="00A47455">
        <w:rPr>
          <w:rFonts w:ascii="Times New Roman" w:hAnsi="Times New Roman"/>
          <w:sz w:val="28"/>
          <w:szCs w:val="28"/>
          <w:lang w:eastAsia="ru-RU"/>
        </w:rPr>
        <w:t>ь</w:t>
      </w:r>
      <w:r w:rsidR="00A47455" w:rsidRPr="005B6F05">
        <w:rPr>
          <w:rFonts w:ascii="Times New Roman" w:hAnsi="Times New Roman"/>
          <w:sz w:val="28"/>
          <w:szCs w:val="28"/>
          <w:lang w:eastAsia="ru-RU"/>
        </w:rPr>
        <w:t xml:space="preserve"> на имя уполномоченного представителя кандидата по финансовым вопросам</w:t>
      </w:r>
      <w:r w:rsidR="00A47455">
        <w:rPr>
          <w:rFonts w:ascii="Times New Roman" w:hAnsi="Times New Roman"/>
          <w:sz w:val="28"/>
          <w:szCs w:val="28"/>
          <w:lang w:eastAsia="ru-RU"/>
        </w:rPr>
        <w:t xml:space="preserve"> для обозрения и самостоятельного изготовления кредитной организацией копии указанного документа;</w:t>
      </w:r>
    </w:p>
    <w:p w:rsidR="00271D2B" w:rsidRPr="00113E76" w:rsidRDefault="00EA3993" w:rsidP="00EA3993">
      <w:pPr>
        <w:pStyle w:val="ConsNormal"/>
        <w:widowControl/>
        <w:spacing w:line="360" w:lineRule="auto"/>
        <w:jc w:val="both"/>
      </w:pPr>
      <w:r>
        <w:lastRenderedPageBreak/>
        <w:t xml:space="preserve">- </w:t>
      </w:r>
      <w:r w:rsidR="00271D2B" w:rsidRPr="00113E76">
        <w:t>постановлени</w:t>
      </w:r>
      <w:r w:rsidR="00CD76A5">
        <w:t>е</w:t>
      </w:r>
      <w:r w:rsidR="00271D2B" w:rsidRPr="00113E76">
        <w:t xml:space="preserve"> </w:t>
      </w:r>
      <w:r w:rsidR="00793899">
        <w:t>И</w:t>
      </w:r>
      <w:r w:rsidR="00271D2B" w:rsidRPr="00113E76">
        <w:t>збирательной комиссии Кемеровской области</w:t>
      </w:r>
      <w:r w:rsidR="00927A6C">
        <w:t xml:space="preserve"> – Кузбасса </w:t>
      </w:r>
      <w:r w:rsidR="00271D2B" w:rsidRPr="00113E76">
        <w:t>о регистрации уполномоченного представителя кандидата по финансовым вопросам.</w:t>
      </w:r>
    </w:p>
    <w:p w:rsidR="00271D2B" w:rsidRPr="00113E76" w:rsidRDefault="00B449D2" w:rsidP="00B6594B">
      <w:pPr>
        <w:pStyle w:val="ConsNormal"/>
        <w:widowControl/>
        <w:spacing w:line="360" w:lineRule="auto"/>
        <w:ind w:firstLine="709"/>
        <w:jc w:val="both"/>
      </w:pPr>
      <w:r w:rsidRPr="00113E76">
        <w:t>1.</w:t>
      </w:r>
      <w:r>
        <w:t>6</w:t>
      </w:r>
      <w:r w:rsidRPr="00113E76">
        <w:t xml:space="preserve">. </w:t>
      </w:r>
      <w:r w:rsidR="00271D2B" w:rsidRPr="00113E76">
        <w:t xml:space="preserve">Кандидат в трехдневный срок информирует </w:t>
      </w:r>
      <w:r w:rsidR="00793899">
        <w:t>И</w:t>
      </w:r>
      <w:r w:rsidR="00271D2B" w:rsidRPr="00113E76">
        <w:t>збирательную комиссию области</w:t>
      </w:r>
      <w:r w:rsidR="00722692">
        <w:t xml:space="preserve"> Кемеровской области</w:t>
      </w:r>
      <w:r w:rsidR="00271D2B" w:rsidRPr="00113E76">
        <w:t xml:space="preserve"> </w:t>
      </w:r>
      <w:r w:rsidR="00927A6C">
        <w:t xml:space="preserve">– Кузбасса </w:t>
      </w:r>
      <w:r w:rsidR="00271D2B" w:rsidRPr="00113E76">
        <w:t xml:space="preserve">о реквизитах своего специального избирательного счета по прилагаемой </w:t>
      </w:r>
      <w:r w:rsidR="00271D2B">
        <w:t xml:space="preserve">к настоящему Порядку </w:t>
      </w:r>
      <w:r w:rsidR="00271D2B" w:rsidRPr="00113E76">
        <w:t>форме.</w:t>
      </w:r>
    </w:p>
    <w:p w:rsidR="00271D2B" w:rsidRPr="00113E76" w:rsidRDefault="00B449D2" w:rsidP="00B6594B">
      <w:pPr>
        <w:pStyle w:val="ConsNormal"/>
        <w:widowControl/>
        <w:spacing w:line="360" w:lineRule="auto"/>
        <w:ind w:firstLine="709"/>
        <w:jc w:val="both"/>
      </w:pPr>
      <w:r>
        <w:t xml:space="preserve">1.7. </w:t>
      </w:r>
      <w:r w:rsidR="00271D2B" w:rsidRPr="00113E76">
        <w:t>Плата за услуги по открытию специального избирательного счета и проведению операций по этому счету не взимается. За пользование денежными средствами, находящимися на специальном избирательном счете, проценты банком не начисляются и не выплачиваются. Все денежные средства зачисляются на специальный избирательный счет в валюте Российской Федерации.</w:t>
      </w:r>
    </w:p>
    <w:p w:rsidR="00271D2B" w:rsidRPr="00532E24" w:rsidRDefault="00271D2B" w:rsidP="00B6594B">
      <w:pPr>
        <w:pStyle w:val="ConsNormal"/>
        <w:widowControl/>
        <w:spacing w:line="360" w:lineRule="auto"/>
        <w:ind w:firstLine="709"/>
        <w:jc w:val="both"/>
        <w:rPr>
          <w:bCs/>
        </w:rPr>
      </w:pPr>
    </w:p>
    <w:p w:rsidR="00532E24" w:rsidRDefault="00271D2B" w:rsidP="00B6594B">
      <w:pPr>
        <w:pStyle w:val="ConsNormal"/>
        <w:widowControl/>
        <w:spacing w:line="360" w:lineRule="auto"/>
        <w:ind w:firstLine="567"/>
        <w:jc w:val="center"/>
        <w:rPr>
          <w:b/>
          <w:bCs/>
        </w:rPr>
      </w:pPr>
      <w:r w:rsidRPr="00113E76">
        <w:rPr>
          <w:b/>
          <w:bCs/>
        </w:rPr>
        <w:t xml:space="preserve">2. </w:t>
      </w:r>
      <w:r w:rsidR="00C717B2" w:rsidRPr="00C717B2">
        <w:rPr>
          <w:b/>
          <w:bCs/>
        </w:rPr>
        <w:t>Ведение специального избирательного счета</w:t>
      </w:r>
    </w:p>
    <w:p w:rsidR="00C717B2" w:rsidRPr="00532E24" w:rsidRDefault="00C717B2" w:rsidP="00B6594B">
      <w:pPr>
        <w:pStyle w:val="ConsNormal"/>
        <w:widowControl/>
        <w:spacing w:line="360" w:lineRule="auto"/>
        <w:ind w:firstLine="567"/>
        <w:jc w:val="center"/>
        <w:rPr>
          <w:bCs/>
        </w:rPr>
      </w:pPr>
    </w:p>
    <w:p w:rsidR="00C717B2" w:rsidRDefault="00271D2B" w:rsidP="00B96D04">
      <w:pPr>
        <w:pStyle w:val="ConsNormal"/>
        <w:widowControl/>
        <w:spacing w:line="360" w:lineRule="auto"/>
        <w:jc w:val="both"/>
      </w:pPr>
      <w:r w:rsidRPr="00113E76">
        <w:t xml:space="preserve">2.1. </w:t>
      </w:r>
      <w:r w:rsidR="00C717B2" w:rsidRPr="00C717B2">
        <w:t>Право распоряжаться средствами избирательного фонда</w:t>
      </w:r>
      <w:r w:rsidR="00C717B2">
        <w:t xml:space="preserve"> (далее – средства) </w:t>
      </w:r>
      <w:r w:rsidR="00C717B2" w:rsidRPr="00C717B2">
        <w:t>принадлежит создавшему этот фонд кандидату</w:t>
      </w:r>
      <w:r w:rsidR="00B96D04">
        <w:t xml:space="preserve">, а также уполномоченному представителю </w:t>
      </w:r>
      <w:r w:rsidR="00B96D04" w:rsidRPr="00113E76">
        <w:t>кандидата по финансовым вопр</w:t>
      </w:r>
      <w:r w:rsidR="00B96D04">
        <w:t>осам, д</w:t>
      </w:r>
      <w:r w:rsidR="00EB10C3">
        <w:t>ействующего от имени кандидата н</w:t>
      </w:r>
      <w:r w:rsidR="00B96D04">
        <w:t>а основании нотариально удостоверенной</w:t>
      </w:r>
      <w:r w:rsidR="00B96D04" w:rsidRPr="005B6F05">
        <w:t xml:space="preserve"> доверенност</w:t>
      </w:r>
      <w:r w:rsidR="00B96D04">
        <w:t>и.</w:t>
      </w:r>
    </w:p>
    <w:p w:rsidR="00EB10C3" w:rsidRDefault="00C717B2" w:rsidP="0026384F">
      <w:pPr>
        <w:pStyle w:val="ConsNormal"/>
        <w:widowControl/>
        <w:spacing w:line="360" w:lineRule="auto"/>
        <w:ind w:firstLine="709"/>
        <w:jc w:val="both"/>
      </w:pPr>
      <w:r w:rsidRPr="00113E76">
        <w:t xml:space="preserve">2.2. </w:t>
      </w:r>
      <w:r w:rsidR="00271D2B" w:rsidRPr="00113E76">
        <w:t xml:space="preserve">Добровольное пожертвование гражданина Российской Федерации в избирательный фонд кандидата вносится </w:t>
      </w:r>
      <w:r w:rsidRPr="00DB667A">
        <w:t>в отделение связи</w:t>
      </w:r>
      <w:r>
        <w:t>, кредитную организацию</w:t>
      </w:r>
      <w:r w:rsidRPr="00113E76">
        <w:t xml:space="preserve"> </w:t>
      </w:r>
      <w:r w:rsidR="00271D2B" w:rsidRPr="00113E76">
        <w:t xml:space="preserve">лично гражданином </w:t>
      </w:r>
      <w:r w:rsidR="0026384F">
        <w:t xml:space="preserve">Российской Федерации </w:t>
      </w:r>
      <w:r w:rsidR="0026384F" w:rsidRPr="00113E76">
        <w:t>из собственных средств</w:t>
      </w:r>
      <w:r w:rsidR="0026384F">
        <w:t xml:space="preserve"> </w:t>
      </w:r>
      <w:r w:rsidR="00271D2B" w:rsidRPr="00113E76">
        <w:t xml:space="preserve">по предъявлении паспорта или документа, заменяющего паспорт гражданина. </w:t>
      </w:r>
    </w:p>
    <w:p w:rsidR="00271D2B" w:rsidRPr="00113E76" w:rsidRDefault="00271D2B" w:rsidP="00B6594B">
      <w:pPr>
        <w:pStyle w:val="ConsNormal"/>
        <w:widowControl/>
        <w:spacing w:line="360" w:lineRule="auto"/>
        <w:ind w:firstLine="709"/>
        <w:jc w:val="both"/>
      </w:pPr>
      <w:r w:rsidRPr="00113E76">
        <w:t xml:space="preserve">Добровольное пожертвование юридического лица в избирательный фонд осуществляется в безналичном порядке путем перечисления </w:t>
      </w:r>
      <w:r w:rsidR="00EB10C3">
        <w:t xml:space="preserve">(перевода) денежных </w:t>
      </w:r>
      <w:r w:rsidRPr="00113E76">
        <w:t>средств на специальный избирательный счет.</w:t>
      </w:r>
    </w:p>
    <w:p w:rsidR="00AF4EF5" w:rsidRDefault="00271D2B" w:rsidP="00B6594B">
      <w:pPr>
        <w:pStyle w:val="ConsNormal"/>
        <w:widowControl/>
        <w:spacing w:line="360" w:lineRule="auto"/>
        <w:ind w:firstLine="709"/>
        <w:jc w:val="both"/>
      </w:pPr>
      <w:r w:rsidRPr="00113E76">
        <w:lastRenderedPageBreak/>
        <w:t xml:space="preserve">2.3. При </w:t>
      </w:r>
      <w:r w:rsidR="00EB10C3">
        <w:t>внесении</w:t>
      </w:r>
      <w:r w:rsidRPr="00113E76">
        <w:t xml:space="preserve"> денежных сре</w:t>
      </w:r>
      <w:proofErr w:type="gramStart"/>
      <w:r w:rsidRPr="00113E76">
        <w:t>дств в ц</w:t>
      </w:r>
      <w:proofErr w:type="gramEnd"/>
      <w:r w:rsidRPr="00113E76">
        <w:t xml:space="preserve">елях пожертвований информация в </w:t>
      </w:r>
      <w:r w:rsidR="003656B7" w:rsidRPr="003656B7">
        <w:t>платежном документе (распоряжении о переводе денежных средств) (далее – платежный документ (распоряжение)</w:t>
      </w:r>
      <w:r w:rsidR="003656B7">
        <w:t>)</w:t>
      </w:r>
      <w:r w:rsidR="003656B7" w:rsidRPr="003656B7">
        <w:t xml:space="preserve"> указывается в соответствии с требованиями нормативных актов Центрального банка Российской Федерации, устанавливающих правила осуществления перевода денежных средств, с учетом следующего.</w:t>
      </w:r>
    </w:p>
    <w:p w:rsidR="00EB10C3" w:rsidRDefault="00EB10C3" w:rsidP="00EB10C3">
      <w:pPr>
        <w:pStyle w:val="ConsNormal"/>
        <w:widowControl/>
        <w:spacing w:line="360" w:lineRule="auto"/>
        <w:ind w:firstLine="709"/>
        <w:jc w:val="both"/>
      </w:pPr>
      <w:r w:rsidRPr="00113E76">
        <w:t xml:space="preserve">При внесении </w:t>
      </w:r>
      <w:r w:rsidRPr="0026384F">
        <w:t xml:space="preserve">добровольного пожертвования </w:t>
      </w:r>
      <w:r w:rsidRPr="00113E76">
        <w:t xml:space="preserve">гражданин в платежном документе </w:t>
      </w:r>
      <w:r>
        <w:t>(</w:t>
      </w:r>
      <w:r w:rsidRPr="003656B7">
        <w:t>распоряжении</w:t>
      </w:r>
      <w:r w:rsidR="0006556D">
        <w:t xml:space="preserve">) </w:t>
      </w:r>
      <w:r>
        <w:t>указывает</w:t>
      </w:r>
      <w:r w:rsidRPr="003656B7">
        <w:t xml:space="preserve"> </w:t>
      </w:r>
      <w:r w:rsidRPr="00113E76">
        <w:t>следующие сведения о себе: фамилию, имя и отчество</w:t>
      </w:r>
      <w:r>
        <w:t xml:space="preserve"> (при наличии). В </w:t>
      </w:r>
      <w:r w:rsidRPr="005B6F05">
        <w:t xml:space="preserve">реквизите «Назначение платежа» </w:t>
      </w:r>
      <w:r>
        <w:t>платежного документа (</w:t>
      </w:r>
      <w:r w:rsidRPr="005B6F05">
        <w:t>распоряжения</w:t>
      </w:r>
      <w:r>
        <w:t>) указываются слово «П</w:t>
      </w:r>
      <w:r w:rsidRPr="005B6F05">
        <w:t xml:space="preserve">ожертвование», дата рождения, </w:t>
      </w:r>
      <w:r>
        <w:t>адрес места жительства</w:t>
      </w:r>
      <w:r w:rsidRPr="005B6F05">
        <w:t>, серия и номер паспорта</w:t>
      </w:r>
      <w:r>
        <w:t xml:space="preserve"> гражданина  Российской Федерации</w:t>
      </w:r>
      <w:r w:rsidRPr="005B6F05">
        <w:t xml:space="preserve"> или документа</w:t>
      </w:r>
      <w:r>
        <w:t>,</w:t>
      </w:r>
      <w:r w:rsidRPr="005B6F05">
        <w:t xml:space="preserve"> заменяющего </w:t>
      </w:r>
      <w:r>
        <w:t>паспорт гражданина</w:t>
      </w:r>
      <w:r w:rsidRPr="005B6F05">
        <w:t xml:space="preserve">, </w:t>
      </w:r>
      <w:r>
        <w:t>сведения</w:t>
      </w:r>
      <w:r w:rsidRPr="005B6F05">
        <w:t xml:space="preserve"> о гражданстве.</w:t>
      </w:r>
    </w:p>
    <w:p w:rsidR="0006556D" w:rsidRDefault="0006556D" w:rsidP="000655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DB667A">
        <w:rPr>
          <w:rFonts w:ascii="Times New Roman" w:hAnsi="Times New Roman"/>
          <w:sz w:val="28"/>
          <w:szCs w:val="28"/>
          <w:lang w:eastAsia="ru-RU"/>
        </w:rPr>
        <w:t xml:space="preserve">внесении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добровольного пожертвования </w:t>
      </w:r>
      <w:r w:rsidRPr="005B6F05">
        <w:rPr>
          <w:rFonts w:ascii="Times New Roman" w:hAnsi="Times New Roman"/>
          <w:sz w:val="28"/>
          <w:szCs w:val="28"/>
          <w:lang w:eastAsia="ru-RU"/>
        </w:rPr>
        <w:t>юридическим лицом в реквизите «Назначение платежа»</w:t>
      </w:r>
      <w:r>
        <w:rPr>
          <w:rFonts w:ascii="Times New Roman" w:hAnsi="Times New Roman"/>
          <w:sz w:val="28"/>
          <w:szCs w:val="28"/>
          <w:lang w:eastAsia="ru-RU"/>
        </w:rPr>
        <w:t xml:space="preserve"> указываются слово «П</w:t>
      </w:r>
      <w:r w:rsidRPr="005B6F05">
        <w:rPr>
          <w:rFonts w:ascii="Times New Roman" w:hAnsi="Times New Roman"/>
          <w:sz w:val="28"/>
          <w:szCs w:val="28"/>
          <w:lang w:eastAsia="ru-RU"/>
        </w:rPr>
        <w:t>ожертвование», дата регистрации юридического лица, отметка об отсутствии ограничений, предусмотренная законодательством Российской Федерации о выборах и референдумах, а также законодательством Российской Федерации, регулирующим деятельность политических партий. В качестве отметки об отсутствии ограничений используется следующая запись: «Ограничени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5B6F05">
        <w:rPr>
          <w:rFonts w:ascii="Times New Roman" w:hAnsi="Times New Roman"/>
          <w:sz w:val="28"/>
          <w:szCs w:val="28"/>
          <w:lang w:eastAsia="ru-RU"/>
        </w:rPr>
        <w:t>, предусмотренны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пунктом 6 статьи 58 ФЗ от 12.06.2002 г. № 67-ФЗ, отсутствуют», допускается сокращение «</w:t>
      </w:r>
      <w:proofErr w:type="spellStart"/>
      <w:r w:rsidRPr="005B6F05">
        <w:rPr>
          <w:rFonts w:ascii="Times New Roman" w:hAnsi="Times New Roman"/>
          <w:sz w:val="28"/>
          <w:szCs w:val="28"/>
          <w:lang w:eastAsia="ru-RU"/>
        </w:rPr>
        <w:t>Отс</w:t>
      </w:r>
      <w:proofErr w:type="spellEnd"/>
      <w:r w:rsidRPr="005B6F0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5B6F05">
        <w:rPr>
          <w:rFonts w:ascii="Times New Roman" w:hAnsi="Times New Roman"/>
          <w:sz w:val="28"/>
          <w:szCs w:val="28"/>
          <w:lang w:eastAsia="ru-RU"/>
        </w:rPr>
        <w:t>огр</w:t>
      </w:r>
      <w:proofErr w:type="spellEnd"/>
      <w:r w:rsidRPr="005B6F05">
        <w:rPr>
          <w:rFonts w:ascii="Times New Roman" w:hAnsi="Times New Roman"/>
          <w:sz w:val="28"/>
          <w:szCs w:val="28"/>
          <w:lang w:eastAsia="ru-RU"/>
        </w:rPr>
        <w:t>.».</w:t>
      </w:r>
    </w:p>
    <w:p w:rsidR="0006556D" w:rsidRDefault="0006556D" w:rsidP="000655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67A">
        <w:rPr>
          <w:rFonts w:ascii="Times New Roman" w:hAnsi="Times New Roman"/>
          <w:sz w:val="28"/>
          <w:szCs w:val="28"/>
          <w:lang w:eastAsia="ru-RU"/>
        </w:rPr>
        <w:t xml:space="preserve">При внесении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собственных средств кандидат </w:t>
      </w:r>
      <w:r w:rsidRPr="005B6F05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платежном документе (распоряжении) указывает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следующие сведения о себе: фамилию, имя и отчество (при наличии). В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реквизите «Назначение платежа» </w:t>
      </w:r>
      <w:r>
        <w:rPr>
          <w:rFonts w:ascii="Times New Roman" w:hAnsi="Times New Roman"/>
          <w:sz w:val="28"/>
          <w:szCs w:val="28"/>
          <w:lang w:eastAsia="ru-RU"/>
        </w:rPr>
        <w:t>платежного документа (</w:t>
      </w:r>
      <w:r w:rsidRPr="005B6F05">
        <w:rPr>
          <w:rFonts w:ascii="Times New Roman" w:hAnsi="Times New Roman"/>
          <w:sz w:val="28"/>
          <w:szCs w:val="28"/>
          <w:lang w:eastAsia="ru-RU"/>
        </w:rPr>
        <w:t>распоряжения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указываются слов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Собственные средства».</w:t>
      </w:r>
    </w:p>
    <w:p w:rsidR="0006556D" w:rsidRDefault="0006556D" w:rsidP="0006556D">
      <w:pPr>
        <w:pStyle w:val="ConsNormal"/>
        <w:widowControl/>
        <w:spacing w:line="360" w:lineRule="auto"/>
        <w:ind w:firstLine="709"/>
        <w:jc w:val="both"/>
      </w:pPr>
      <w:r w:rsidRPr="00DB667A">
        <w:t xml:space="preserve">При внесении </w:t>
      </w:r>
      <w:r>
        <w:t xml:space="preserve">собственных средств кандидата уполномоченным представителем кандидата по финансовым вопросам </w:t>
      </w:r>
      <w:r w:rsidRPr="005B6F05">
        <w:t>в</w:t>
      </w:r>
      <w:r>
        <w:t xml:space="preserve"> платежном документе (распоряжении) указываются</w:t>
      </w:r>
      <w:r w:rsidRPr="005B6F05">
        <w:t xml:space="preserve"> </w:t>
      </w:r>
      <w:r>
        <w:t xml:space="preserve">фамилия, имя и отчество (при наличии) уполномоченного представителя кандидата по финансовым вопросам. </w:t>
      </w:r>
      <w:proofErr w:type="gramStart"/>
      <w:r>
        <w:t xml:space="preserve">В </w:t>
      </w:r>
      <w:r w:rsidRPr="005B6F05">
        <w:lastRenderedPageBreak/>
        <w:t xml:space="preserve">реквизите «Назначение платежа» </w:t>
      </w:r>
      <w:r>
        <w:t>платежного документа (</w:t>
      </w:r>
      <w:r w:rsidRPr="005B6F05">
        <w:t>распоряжения</w:t>
      </w:r>
      <w:r>
        <w:t>)</w:t>
      </w:r>
      <w:r w:rsidRPr="005B6F05">
        <w:t xml:space="preserve"> указываются </w:t>
      </w:r>
      <w:r>
        <w:t>следующие сведения: фамилия, имя</w:t>
      </w:r>
      <w:r w:rsidRPr="0006556D">
        <w:t xml:space="preserve"> </w:t>
      </w:r>
      <w:r>
        <w:t xml:space="preserve">и отчество (при наличии) кандидата и </w:t>
      </w:r>
      <w:r w:rsidRPr="005B6F05">
        <w:t>слов</w:t>
      </w:r>
      <w:r>
        <w:t>а</w:t>
      </w:r>
      <w:r w:rsidRPr="005B6F05">
        <w:t xml:space="preserve"> «</w:t>
      </w:r>
      <w:r>
        <w:t>Собственные средства».</w:t>
      </w:r>
      <w:proofErr w:type="gramEnd"/>
    </w:p>
    <w:p w:rsidR="0006556D" w:rsidRPr="005B6F05" w:rsidRDefault="0006556D" w:rsidP="000655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При составлении распоряжения о переводе денежных средств в целях пожертвований в реквизите «Назначение платежа» рекомендуются сокращения: пожертвование </w:t>
      </w:r>
      <w:r w:rsidR="00507793">
        <w:rPr>
          <w:rFonts w:ascii="Times New Roman" w:hAnsi="Times New Roman"/>
          <w:sz w:val="28"/>
          <w:szCs w:val="28"/>
          <w:lang w:eastAsia="ru-RU"/>
        </w:rPr>
        <w:t>–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B6F05">
        <w:rPr>
          <w:rFonts w:ascii="Times New Roman" w:hAnsi="Times New Roman"/>
          <w:sz w:val="28"/>
          <w:szCs w:val="28"/>
          <w:lang w:eastAsia="ru-RU"/>
        </w:rPr>
        <w:t>пожертв</w:t>
      </w:r>
      <w:proofErr w:type="spellEnd"/>
      <w:r w:rsidR="00507793">
        <w:rPr>
          <w:rFonts w:ascii="Times New Roman" w:hAnsi="Times New Roman"/>
          <w:sz w:val="28"/>
          <w:szCs w:val="28"/>
          <w:lang w:eastAsia="ru-RU"/>
        </w:rPr>
        <w:t>.; паспорт</w:t>
      </w:r>
      <w:r w:rsidR="00507793"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7793">
        <w:rPr>
          <w:rFonts w:ascii="Times New Roman" w:hAnsi="Times New Roman"/>
          <w:sz w:val="28"/>
          <w:szCs w:val="28"/>
          <w:lang w:eastAsia="ru-RU"/>
        </w:rPr>
        <w:t>–</w:t>
      </w:r>
      <w:r w:rsidR="00507793"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П.; удостоверение личности </w:t>
      </w:r>
      <w:r w:rsidR="00507793">
        <w:rPr>
          <w:rFonts w:ascii="Times New Roman" w:hAnsi="Times New Roman"/>
          <w:sz w:val="28"/>
          <w:szCs w:val="28"/>
          <w:lang w:eastAsia="ru-RU"/>
        </w:rPr>
        <w:t>–</w:t>
      </w:r>
      <w:r w:rsidR="00507793"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У.; военный билет </w:t>
      </w:r>
      <w:r w:rsidR="00507793">
        <w:rPr>
          <w:rFonts w:ascii="Times New Roman" w:hAnsi="Times New Roman"/>
          <w:sz w:val="28"/>
          <w:szCs w:val="28"/>
          <w:lang w:eastAsia="ru-RU"/>
        </w:rPr>
        <w:t>–</w:t>
      </w:r>
      <w:r w:rsidR="00507793"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B6F05">
        <w:rPr>
          <w:rFonts w:ascii="Times New Roman" w:hAnsi="Times New Roman"/>
          <w:sz w:val="28"/>
          <w:szCs w:val="28"/>
          <w:lang w:eastAsia="ru-RU"/>
        </w:rPr>
        <w:t>Вб</w:t>
      </w:r>
      <w:proofErr w:type="spellEnd"/>
      <w:proofErr w:type="gramStart"/>
      <w:r w:rsidRPr="005B6F05">
        <w:rPr>
          <w:rFonts w:ascii="Times New Roman" w:hAnsi="Times New Roman"/>
          <w:sz w:val="28"/>
          <w:szCs w:val="28"/>
          <w:lang w:eastAsia="ru-RU"/>
        </w:rPr>
        <w:t xml:space="preserve">.; </w:t>
      </w:r>
      <w:proofErr w:type="gramEnd"/>
      <w:r w:rsidRPr="005B6F05">
        <w:rPr>
          <w:rFonts w:ascii="Times New Roman" w:hAnsi="Times New Roman"/>
          <w:sz w:val="28"/>
          <w:szCs w:val="28"/>
          <w:lang w:eastAsia="ru-RU"/>
        </w:rPr>
        <w:t xml:space="preserve">информация о гражданстве Российской Федерации </w:t>
      </w:r>
      <w:r w:rsidR="00507793">
        <w:rPr>
          <w:rFonts w:ascii="Times New Roman" w:hAnsi="Times New Roman"/>
          <w:sz w:val="28"/>
          <w:szCs w:val="28"/>
          <w:lang w:eastAsia="ru-RU"/>
        </w:rPr>
        <w:t>–</w:t>
      </w:r>
      <w:r w:rsidR="00507793"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6F05">
        <w:rPr>
          <w:rFonts w:ascii="Times New Roman" w:hAnsi="Times New Roman"/>
          <w:sz w:val="28"/>
          <w:szCs w:val="28"/>
          <w:lang w:eastAsia="ru-RU"/>
        </w:rPr>
        <w:t>Россия; при указании отметки об отсутствии ограничений, предусмотренн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законодательством Российской Федерации о выборах и референдумах, а также законодательством Российской Федерации, регулирующим деятельность политических партий, </w:t>
      </w:r>
      <w:r w:rsidR="00507793">
        <w:rPr>
          <w:rFonts w:ascii="Times New Roman" w:hAnsi="Times New Roman"/>
          <w:sz w:val="28"/>
          <w:szCs w:val="28"/>
          <w:lang w:eastAsia="ru-RU"/>
        </w:rPr>
        <w:t>–</w:t>
      </w:r>
      <w:r w:rsidR="00507793" w:rsidRPr="005B6F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B6F05">
        <w:rPr>
          <w:rFonts w:ascii="Times New Roman" w:hAnsi="Times New Roman"/>
          <w:sz w:val="28"/>
          <w:szCs w:val="28"/>
          <w:lang w:eastAsia="ru-RU"/>
        </w:rPr>
        <w:t>отс</w:t>
      </w:r>
      <w:proofErr w:type="spellEnd"/>
      <w:r w:rsidRPr="005B6F0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5B6F05">
        <w:rPr>
          <w:rFonts w:ascii="Times New Roman" w:hAnsi="Times New Roman"/>
          <w:sz w:val="28"/>
          <w:szCs w:val="28"/>
          <w:lang w:eastAsia="ru-RU"/>
        </w:rPr>
        <w:t>огр</w:t>
      </w:r>
      <w:proofErr w:type="spellEnd"/>
      <w:r w:rsidRPr="005B6F05">
        <w:rPr>
          <w:rFonts w:ascii="Times New Roman" w:hAnsi="Times New Roman"/>
          <w:sz w:val="28"/>
          <w:szCs w:val="28"/>
          <w:lang w:eastAsia="ru-RU"/>
        </w:rPr>
        <w:t>., даты могут указываться в формате «ДД.ММ</w:t>
      </w:r>
      <w:proofErr w:type="gramStart"/>
      <w:r w:rsidRPr="005B6F05">
        <w:rPr>
          <w:rFonts w:ascii="Times New Roman" w:hAnsi="Times New Roman"/>
          <w:sz w:val="28"/>
          <w:szCs w:val="28"/>
          <w:lang w:eastAsia="ru-RU"/>
        </w:rPr>
        <w:t>.Г</w:t>
      </w:r>
      <w:proofErr w:type="gramEnd"/>
      <w:r w:rsidRPr="005B6F05">
        <w:rPr>
          <w:rFonts w:ascii="Times New Roman" w:hAnsi="Times New Roman"/>
          <w:sz w:val="28"/>
          <w:szCs w:val="28"/>
          <w:lang w:eastAsia="ru-RU"/>
        </w:rPr>
        <w:t>ГГГ».</w:t>
      </w:r>
    </w:p>
    <w:p w:rsidR="00271D2B" w:rsidRPr="00113E76" w:rsidRDefault="00271D2B" w:rsidP="00B6594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E76">
        <w:rPr>
          <w:rFonts w:ascii="Times New Roman" w:hAnsi="Times New Roman"/>
          <w:sz w:val="28"/>
          <w:szCs w:val="28"/>
        </w:rPr>
        <w:t>2.4. Перевод денежных сре</w:t>
      </w:r>
      <w:proofErr w:type="gramStart"/>
      <w:r w:rsidRPr="00113E76">
        <w:rPr>
          <w:rFonts w:ascii="Times New Roman" w:hAnsi="Times New Roman"/>
          <w:sz w:val="28"/>
          <w:szCs w:val="28"/>
        </w:rPr>
        <w:t>дств в ц</w:t>
      </w:r>
      <w:proofErr w:type="gramEnd"/>
      <w:r w:rsidRPr="00113E76">
        <w:rPr>
          <w:rFonts w:ascii="Times New Roman" w:hAnsi="Times New Roman"/>
          <w:sz w:val="28"/>
          <w:szCs w:val="28"/>
        </w:rPr>
        <w:t>елях пожертвований граждан и юридических лиц осуществляется в срок не более трех рабочих дней начиная со дня списания денежных средств с банковского счета плательщика или со дня предоставления плательщиком наличных денежных средств в целях перевода денежных средств без открытия банковского счета.</w:t>
      </w:r>
    </w:p>
    <w:p w:rsidR="00271D2B" w:rsidRPr="00113E76" w:rsidRDefault="00271D2B" w:rsidP="00B6594B">
      <w:pPr>
        <w:pStyle w:val="ConsNormal"/>
        <w:widowControl/>
        <w:spacing w:line="360" w:lineRule="auto"/>
        <w:ind w:firstLine="709"/>
        <w:jc w:val="both"/>
      </w:pPr>
      <w:r w:rsidRPr="00113E76">
        <w:t xml:space="preserve">2.5. </w:t>
      </w:r>
      <w:r w:rsidR="0006556D" w:rsidRPr="005B6F05">
        <w:t>Операции по специальным и</w:t>
      </w:r>
      <w:r w:rsidR="00507793">
        <w:t xml:space="preserve">збирательным счетам кандидатов </w:t>
      </w:r>
      <w:r w:rsidR="0006556D" w:rsidRPr="005B6F05">
        <w:t xml:space="preserve">осуществляются в соответствии с законодательством Российской Федерации, нормативными актами Центрального банка Российской Федерации, Порядком и на основании договора </w:t>
      </w:r>
      <w:r w:rsidR="0006556D">
        <w:t>специального избирательного</w:t>
      </w:r>
      <w:r w:rsidR="0006556D" w:rsidRPr="005B6F05">
        <w:t xml:space="preserve"> счета.</w:t>
      </w:r>
    </w:p>
    <w:p w:rsidR="0006556D" w:rsidRPr="005B6F05" w:rsidRDefault="00271D2B" w:rsidP="000655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D4D">
        <w:rPr>
          <w:rFonts w:ascii="Times New Roman" w:eastAsia="Times New Roman" w:hAnsi="Times New Roman"/>
          <w:sz w:val="28"/>
          <w:szCs w:val="28"/>
          <w:lang w:eastAsia="ru-RU"/>
        </w:rPr>
        <w:t xml:space="preserve">2.6. </w:t>
      </w:r>
      <w:r w:rsidR="0006556D" w:rsidRPr="00BF3D4D">
        <w:rPr>
          <w:rFonts w:ascii="Times New Roman" w:eastAsia="Times New Roman" w:hAnsi="Times New Roman"/>
          <w:sz w:val="28"/>
          <w:szCs w:val="28"/>
          <w:lang w:eastAsia="ru-RU"/>
        </w:rPr>
        <w:t>Сбербанк России представляет Избирательной комиссии</w:t>
      </w:r>
      <w:r w:rsidR="0006556D" w:rsidRPr="0006556D">
        <w:t xml:space="preserve"> </w:t>
      </w:r>
      <w:r w:rsidR="0006556D" w:rsidRPr="0006556D">
        <w:rPr>
          <w:rFonts w:ascii="Times New Roman" w:hAnsi="Times New Roman"/>
          <w:sz w:val="28"/>
          <w:szCs w:val="28"/>
          <w:lang w:eastAsia="ru-RU"/>
        </w:rPr>
        <w:t>Кемеровской области</w:t>
      </w:r>
      <w:r w:rsidR="0006556D">
        <w:rPr>
          <w:rFonts w:ascii="Times New Roman" w:hAnsi="Times New Roman"/>
          <w:sz w:val="28"/>
          <w:szCs w:val="28"/>
          <w:lang w:eastAsia="ru-RU"/>
        </w:rPr>
        <w:t xml:space="preserve"> – Кузбасса</w:t>
      </w:r>
      <w:r w:rsidR="0006556D" w:rsidRPr="005B6F05">
        <w:rPr>
          <w:rFonts w:ascii="Times New Roman" w:hAnsi="Times New Roman"/>
          <w:sz w:val="28"/>
          <w:szCs w:val="28"/>
          <w:lang w:eastAsia="ru-RU"/>
        </w:rPr>
        <w:t xml:space="preserve"> сведения о поступлении и расходовании средств со специального избирательного счета кандидата</w:t>
      </w:r>
      <w:r w:rsidR="000533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556D" w:rsidRPr="005B6F05">
        <w:rPr>
          <w:rFonts w:ascii="Times New Roman" w:hAnsi="Times New Roman"/>
          <w:sz w:val="28"/>
          <w:szCs w:val="28"/>
          <w:lang w:eastAsia="ru-RU"/>
        </w:rPr>
        <w:t xml:space="preserve">с использованием автоматизированной системы </w:t>
      </w:r>
      <w:r w:rsidR="0006556D">
        <w:rPr>
          <w:rFonts w:ascii="Times New Roman" w:hAnsi="Times New Roman"/>
          <w:sz w:val="28"/>
          <w:szCs w:val="28"/>
          <w:lang w:eastAsia="ru-RU"/>
        </w:rPr>
        <w:t xml:space="preserve">дистанционного банковского обслуживания </w:t>
      </w:r>
      <w:r w:rsidR="0006556D" w:rsidRPr="005B6F05">
        <w:rPr>
          <w:rFonts w:ascii="Times New Roman" w:hAnsi="Times New Roman"/>
          <w:sz w:val="28"/>
          <w:szCs w:val="28"/>
          <w:lang w:eastAsia="ru-RU"/>
        </w:rPr>
        <w:t xml:space="preserve"> (далее – система </w:t>
      </w:r>
      <w:r w:rsidR="0006556D">
        <w:rPr>
          <w:rFonts w:ascii="Times New Roman" w:hAnsi="Times New Roman"/>
          <w:sz w:val="28"/>
          <w:szCs w:val="28"/>
          <w:lang w:eastAsia="ru-RU"/>
        </w:rPr>
        <w:t>ДБО</w:t>
      </w:r>
      <w:r w:rsidR="0006556D" w:rsidRPr="005B6F05">
        <w:rPr>
          <w:rFonts w:ascii="Times New Roman" w:hAnsi="Times New Roman"/>
          <w:sz w:val="28"/>
          <w:szCs w:val="28"/>
          <w:lang w:eastAsia="ru-RU"/>
        </w:rPr>
        <w:t xml:space="preserve">). Сведения представляются ежедневно по рабочим дням за весь предыдущий операционный день. </w:t>
      </w:r>
    </w:p>
    <w:p w:rsidR="0006556D" w:rsidRDefault="0006556D" w:rsidP="000655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6F05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системы </w:t>
      </w:r>
      <w:r>
        <w:rPr>
          <w:rFonts w:ascii="Times New Roman" w:hAnsi="Times New Roman"/>
          <w:sz w:val="28"/>
          <w:szCs w:val="28"/>
          <w:lang w:eastAsia="ru-RU"/>
        </w:rPr>
        <w:t>ДБО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либо возникновения проблем с передачей данных указанные сведения представляются в машиночитаемом виде или на бумажном носителе не реже одного раза в неделю, а за 10 дней </w:t>
      </w:r>
      <w:r w:rsidRPr="005B6F05">
        <w:rPr>
          <w:rFonts w:ascii="Times New Roman" w:hAnsi="Times New Roman"/>
          <w:sz w:val="28"/>
          <w:szCs w:val="28"/>
          <w:lang w:eastAsia="ru-RU"/>
        </w:rPr>
        <w:lastRenderedPageBreak/>
        <w:t>до дня</w:t>
      </w:r>
      <w:r>
        <w:rPr>
          <w:rFonts w:ascii="Times New Roman" w:hAnsi="Times New Roman"/>
          <w:sz w:val="28"/>
          <w:szCs w:val="28"/>
          <w:lang w:eastAsia="ru-RU"/>
        </w:rPr>
        <w:t xml:space="preserve"> (первого дня)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голосования – не реже одного раза в три операционных дня по формам, утвержденным </w:t>
      </w:r>
      <w:r w:rsidR="00BF3D4D">
        <w:rPr>
          <w:rFonts w:ascii="Times New Roman" w:hAnsi="Times New Roman"/>
          <w:sz w:val="28"/>
          <w:szCs w:val="28"/>
          <w:lang w:eastAsia="ru-RU"/>
        </w:rPr>
        <w:t>И</w:t>
      </w:r>
      <w:r w:rsidRPr="005B6F05">
        <w:rPr>
          <w:rFonts w:ascii="Times New Roman" w:hAnsi="Times New Roman"/>
          <w:sz w:val="28"/>
          <w:szCs w:val="28"/>
          <w:lang w:eastAsia="ru-RU"/>
        </w:rPr>
        <w:t>збирательной комиссией</w:t>
      </w:r>
      <w:r w:rsidR="00BF3D4D" w:rsidRPr="00BF3D4D">
        <w:t xml:space="preserve"> </w:t>
      </w:r>
      <w:r w:rsidR="00BF3D4D" w:rsidRPr="00BF3D4D">
        <w:rPr>
          <w:rFonts w:ascii="Times New Roman" w:hAnsi="Times New Roman"/>
          <w:sz w:val="28"/>
          <w:szCs w:val="28"/>
          <w:lang w:eastAsia="ru-RU"/>
        </w:rPr>
        <w:t>Кемеровской области</w:t>
      </w:r>
      <w:r w:rsidR="00BF3D4D">
        <w:rPr>
          <w:rFonts w:ascii="Times New Roman" w:hAnsi="Times New Roman"/>
          <w:sz w:val="28"/>
          <w:szCs w:val="28"/>
          <w:lang w:eastAsia="ru-RU"/>
        </w:rPr>
        <w:t xml:space="preserve"> – Кузбасса.</w:t>
      </w:r>
      <w:proofErr w:type="gramEnd"/>
    </w:p>
    <w:p w:rsidR="0006556D" w:rsidRPr="005B6F05" w:rsidRDefault="0006556D" w:rsidP="000655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F05">
        <w:rPr>
          <w:rFonts w:ascii="Times New Roman" w:hAnsi="Times New Roman"/>
          <w:sz w:val="28"/>
          <w:szCs w:val="28"/>
          <w:lang w:eastAsia="ru-RU"/>
        </w:rPr>
        <w:t xml:space="preserve">Положение о представлении этих сведений включается в договор </w:t>
      </w:r>
      <w:r>
        <w:rPr>
          <w:rFonts w:ascii="Times New Roman" w:hAnsi="Times New Roman"/>
          <w:sz w:val="28"/>
          <w:szCs w:val="28"/>
          <w:lang w:eastAsia="ru-RU"/>
        </w:rPr>
        <w:t>специального избирательного</w:t>
      </w:r>
      <w:r w:rsidRPr="005B6F05">
        <w:rPr>
          <w:rFonts w:ascii="Times New Roman" w:hAnsi="Times New Roman"/>
          <w:sz w:val="28"/>
          <w:szCs w:val="28"/>
          <w:lang w:eastAsia="ru-RU"/>
        </w:rPr>
        <w:t xml:space="preserve"> счета. </w:t>
      </w:r>
    </w:p>
    <w:p w:rsidR="00271D2B" w:rsidRPr="00113E76" w:rsidRDefault="00271D2B" w:rsidP="00B6594B">
      <w:pPr>
        <w:pStyle w:val="ConsNormal"/>
        <w:widowControl/>
        <w:spacing w:line="360" w:lineRule="auto"/>
        <w:ind w:firstLine="709"/>
        <w:jc w:val="both"/>
      </w:pPr>
      <w:r w:rsidRPr="00113E76">
        <w:t>2.</w:t>
      </w:r>
      <w:r w:rsidR="00BF3D4D">
        <w:t>7</w:t>
      </w:r>
      <w:r w:rsidRPr="00113E76">
        <w:t xml:space="preserve">. </w:t>
      </w:r>
      <w:r>
        <w:t>Сбербанк России</w:t>
      </w:r>
      <w:r w:rsidRPr="00113E76">
        <w:t xml:space="preserve"> по представлению </w:t>
      </w:r>
      <w:r w:rsidR="00FA615F">
        <w:t>И</w:t>
      </w:r>
      <w:r w:rsidRPr="00113E76">
        <w:t xml:space="preserve">збирательной комиссии </w:t>
      </w:r>
      <w:r>
        <w:t xml:space="preserve">Кемеровской </w:t>
      </w:r>
      <w:r w:rsidRPr="00113E76">
        <w:t>области</w:t>
      </w:r>
      <w:r w:rsidR="00BF3D4D">
        <w:t xml:space="preserve"> – Кузбасса</w:t>
      </w:r>
      <w:r w:rsidRPr="00113E76">
        <w:t>, а по соответствующему избирательному фонду также по требованию кандидата обязан в трехдневный срок, а за три дня до дня</w:t>
      </w:r>
      <w:r w:rsidR="00053387">
        <w:t xml:space="preserve"> (первого дня)</w:t>
      </w:r>
      <w:r w:rsidRPr="00113E76">
        <w:t xml:space="preserve"> голосования немедленно представить заверенные копии первичных финансовых документов, подтверждающих поступление средств в избирательные фонды и расходование этих средств.</w:t>
      </w:r>
    </w:p>
    <w:p w:rsidR="00271D2B" w:rsidRPr="0038662C" w:rsidRDefault="00271D2B" w:rsidP="00B6594B">
      <w:pPr>
        <w:pStyle w:val="ConsNormal"/>
        <w:widowControl/>
        <w:spacing w:line="360" w:lineRule="auto"/>
        <w:ind w:firstLine="709"/>
        <w:jc w:val="center"/>
        <w:rPr>
          <w:bCs/>
        </w:rPr>
      </w:pPr>
    </w:p>
    <w:p w:rsidR="00271D2B" w:rsidRPr="00113E76" w:rsidRDefault="00271D2B" w:rsidP="00B6594B">
      <w:pPr>
        <w:pStyle w:val="ConsNormal"/>
        <w:widowControl/>
        <w:spacing w:line="360" w:lineRule="auto"/>
        <w:ind w:firstLine="567"/>
        <w:jc w:val="center"/>
        <w:rPr>
          <w:b/>
          <w:bCs/>
        </w:rPr>
      </w:pPr>
      <w:r w:rsidRPr="00113E76">
        <w:rPr>
          <w:b/>
          <w:bCs/>
        </w:rPr>
        <w:t>3. Закрытие специального избирательного счета</w:t>
      </w:r>
    </w:p>
    <w:p w:rsidR="00BF3D4D" w:rsidRDefault="00BF3D4D" w:rsidP="00B6594B">
      <w:pPr>
        <w:pStyle w:val="ConsNormal"/>
        <w:widowControl/>
        <w:spacing w:line="360" w:lineRule="auto"/>
        <w:ind w:firstLine="709"/>
        <w:jc w:val="both"/>
      </w:pPr>
    </w:p>
    <w:p w:rsidR="00271D2B" w:rsidRDefault="00271D2B" w:rsidP="00B6594B">
      <w:pPr>
        <w:pStyle w:val="ConsNormal"/>
        <w:widowControl/>
        <w:spacing w:line="360" w:lineRule="auto"/>
        <w:ind w:firstLine="709"/>
        <w:jc w:val="both"/>
      </w:pPr>
      <w:r w:rsidRPr="00113E76">
        <w:t xml:space="preserve">3.1. </w:t>
      </w:r>
      <w:r w:rsidR="00E92109" w:rsidRPr="005B6F05">
        <w:t xml:space="preserve">Все финансовые операции по специальному избирательному счету кандидата, за исключением возврата в избирательный фонд неизрасходованных средств и зачисления на указанный счет </w:t>
      </w:r>
      <w:r w:rsidR="00E92109">
        <w:t xml:space="preserve">денежных </w:t>
      </w:r>
      <w:r w:rsidR="00E92109" w:rsidRPr="005B6F05">
        <w:t>средств, перечисленных до дня</w:t>
      </w:r>
      <w:r w:rsidR="00E92109">
        <w:t xml:space="preserve"> (первого дня)</w:t>
      </w:r>
      <w:r w:rsidR="00E92109" w:rsidRPr="005B6F05">
        <w:t xml:space="preserve"> голосования, прекращаются в день</w:t>
      </w:r>
      <w:r w:rsidR="00E92109">
        <w:t xml:space="preserve"> (первый день)</w:t>
      </w:r>
      <w:r w:rsidR="00E92109" w:rsidRPr="005B6F05">
        <w:t xml:space="preserve"> голосования.</w:t>
      </w:r>
    </w:p>
    <w:p w:rsidR="00755FE6" w:rsidRPr="00113E76" w:rsidRDefault="00755FE6" w:rsidP="00B6594B">
      <w:pPr>
        <w:pStyle w:val="ConsNormal"/>
        <w:widowControl/>
        <w:spacing w:line="360" w:lineRule="auto"/>
        <w:ind w:firstLine="709"/>
        <w:jc w:val="both"/>
      </w:pPr>
      <w:r w:rsidRPr="00755FE6">
        <w:t xml:space="preserve">3.2. </w:t>
      </w:r>
      <w:proofErr w:type="gramStart"/>
      <w:r w:rsidR="009545B8">
        <w:rPr>
          <w:snapToGrid w:val="0"/>
        </w:rPr>
        <w:t xml:space="preserve">Если кандидат </w:t>
      </w:r>
      <w:r w:rsidR="009545B8">
        <w:t>не представил</w:t>
      </w:r>
      <w:r w:rsidRPr="00755FE6">
        <w:t xml:space="preserve"> в установленн</w:t>
      </w:r>
      <w:r w:rsidR="009545B8">
        <w:t xml:space="preserve">ом Законом </w:t>
      </w:r>
      <w:r w:rsidR="00053387">
        <w:t xml:space="preserve">Кемеровской области </w:t>
      </w:r>
      <w:r w:rsidR="009545B8">
        <w:t>порядке в И</w:t>
      </w:r>
      <w:r w:rsidRPr="00755FE6">
        <w:t>збирательную комиссию Кемеровской</w:t>
      </w:r>
      <w:r w:rsidR="009545B8">
        <w:t xml:space="preserve"> </w:t>
      </w:r>
      <w:r w:rsidR="009545B8" w:rsidRPr="00755FE6">
        <w:t xml:space="preserve">области </w:t>
      </w:r>
      <w:r w:rsidR="009545B8">
        <w:t xml:space="preserve">– Кузбасса </w:t>
      </w:r>
      <w:r w:rsidRPr="00755FE6">
        <w:t>документы, необходимые для регистрации, либо получил отказ в регистрации, либо отозвал свое заявление о согласии баллотироваться, либо снял свою кандидатуру, либо был</w:t>
      </w:r>
      <w:r w:rsidR="009545B8">
        <w:t xml:space="preserve"> отозван</w:t>
      </w:r>
      <w:r w:rsidRPr="00755FE6">
        <w:t xml:space="preserve"> избирательным объед</w:t>
      </w:r>
      <w:r w:rsidR="009545B8">
        <w:t>инением, либо в отношении которого</w:t>
      </w:r>
      <w:r w:rsidRPr="00755FE6">
        <w:t xml:space="preserve"> было принято решение об отмене или аннулировании регистрации, </w:t>
      </w:r>
      <w:r w:rsidR="009545B8" w:rsidRPr="001C7EB2">
        <w:t>все финансовые операции по специальному избирательному счету</w:t>
      </w:r>
      <w:proofErr w:type="gramEnd"/>
      <w:r w:rsidR="009545B8" w:rsidRPr="001C7EB2">
        <w:t xml:space="preserve"> прекращаются Сбербанк</w:t>
      </w:r>
      <w:r w:rsidR="009545B8">
        <w:t>ом</w:t>
      </w:r>
      <w:r w:rsidR="009545B8" w:rsidRPr="001C7EB2">
        <w:t xml:space="preserve"> России</w:t>
      </w:r>
      <w:r w:rsidR="009545B8" w:rsidRPr="00755FE6">
        <w:t xml:space="preserve"> </w:t>
      </w:r>
      <w:r w:rsidR="009545B8">
        <w:t>по указанию И</w:t>
      </w:r>
      <w:r w:rsidRPr="00755FE6">
        <w:t>збирательной комиссии Кемеровской области</w:t>
      </w:r>
      <w:r w:rsidR="009545B8">
        <w:t xml:space="preserve"> – Кузбасса</w:t>
      </w:r>
      <w:r w:rsidRPr="00755FE6">
        <w:t>.</w:t>
      </w:r>
    </w:p>
    <w:p w:rsidR="00271D2B" w:rsidRPr="00113E76" w:rsidRDefault="009545B8" w:rsidP="00B6594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B8">
        <w:rPr>
          <w:rFonts w:ascii="Times New Roman" w:hAnsi="Times New Roman"/>
          <w:sz w:val="28"/>
          <w:szCs w:val="28"/>
        </w:rPr>
        <w:t xml:space="preserve">3.3. </w:t>
      </w:r>
      <w:r w:rsidR="00271D2B" w:rsidRPr="00113E76">
        <w:rPr>
          <w:rFonts w:ascii="Times New Roman" w:hAnsi="Times New Roman"/>
          <w:sz w:val="28"/>
          <w:szCs w:val="28"/>
        </w:rPr>
        <w:t xml:space="preserve">В случае проведения повторного голосования финансовые </w:t>
      </w:r>
      <w:r w:rsidR="00271D2B" w:rsidRPr="00113E76">
        <w:rPr>
          <w:rFonts w:ascii="Times New Roman" w:hAnsi="Times New Roman"/>
          <w:sz w:val="28"/>
          <w:szCs w:val="28"/>
        </w:rPr>
        <w:lastRenderedPageBreak/>
        <w:t xml:space="preserve">операции </w:t>
      </w:r>
      <w:r w:rsidR="00755FE6">
        <w:rPr>
          <w:rFonts w:ascii="Times New Roman" w:hAnsi="Times New Roman"/>
          <w:sz w:val="28"/>
          <w:szCs w:val="28"/>
        </w:rPr>
        <w:t>по оплате расходов со специальных избирательных</w:t>
      </w:r>
      <w:r w:rsidR="00271D2B" w:rsidRPr="00113E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71D2B" w:rsidRPr="00113E76">
        <w:rPr>
          <w:rFonts w:ascii="Times New Roman" w:hAnsi="Times New Roman"/>
          <w:sz w:val="28"/>
          <w:szCs w:val="28"/>
        </w:rPr>
        <w:t>счет</w:t>
      </w:r>
      <w:r w:rsidR="00755FE6">
        <w:rPr>
          <w:rFonts w:ascii="Times New Roman" w:hAnsi="Times New Roman"/>
          <w:sz w:val="28"/>
          <w:szCs w:val="28"/>
        </w:rPr>
        <w:t>ов</w:t>
      </w:r>
      <w:proofErr w:type="gramEnd"/>
      <w:r w:rsidR="00271D2B" w:rsidRPr="00113E76">
        <w:rPr>
          <w:rFonts w:ascii="Times New Roman" w:hAnsi="Times New Roman"/>
          <w:sz w:val="28"/>
          <w:szCs w:val="28"/>
        </w:rPr>
        <w:t xml:space="preserve"> зарегистрированн</w:t>
      </w:r>
      <w:r w:rsidR="00755FE6">
        <w:rPr>
          <w:rFonts w:ascii="Times New Roman" w:hAnsi="Times New Roman"/>
          <w:sz w:val="28"/>
          <w:szCs w:val="28"/>
        </w:rPr>
        <w:t>ых</w:t>
      </w:r>
      <w:r w:rsidR="00271D2B" w:rsidRPr="00113E76">
        <w:rPr>
          <w:rFonts w:ascii="Times New Roman" w:hAnsi="Times New Roman"/>
          <w:sz w:val="28"/>
          <w:szCs w:val="28"/>
        </w:rPr>
        <w:t xml:space="preserve"> кандидат</w:t>
      </w:r>
      <w:r w:rsidR="00755FE6">
        <w:rPr>
          <w:rFonts w:ascii="Times New Roman" w:hAnsi="Times New Roman"/>
          <w:sz w:val="28"/>
          <w:szCs w:val="28"/>
        </w:rPr>
        <w:t>ов, по которым</w:t>
      </w:r>
      <w:r w:rsidR="00271D2B" w:rsidRPr="00113E76">
        <w:rPr>
          <w:rFonts w:ascii="Times New Roman" w:hAnsi="Times New Roman"/>
          <w:sz w:val="28"/>
          <w:szCs w:val="28"/>
        </w:rPr>
        <w:t xml:space="preserve"> проводится повторное голосование, во</w:t>
      </w:r>
      <w:r w:rsidR="00E92109">
        <w:rPr>
          <w:rFonts w:ascii="Times New Roman" w:hAnsi="Times New Roman"/>
          <w:sz w:val="28"/>
          <w:szCs w:val="28"/>
        </w:rPr>
        <w:t>зобновляются в день назначения И</w:t>
      </w:r>
      <w:r w:rsidR="00271D2B" w:rsidRPr="00113E76">
        <w:rPr>
          <w:rFonts w:ascii="Times New Roman" w:hAnsi="Times New Roman"/>
          <w:sz w:val="28"/>
          <w:szCs w:val="28"/>
        </w:rPr>
        <w:t>збирательной комиссией Кемеровской области</w:t>
      </w:r>
      <w:r w:rsidR="003A1A3A">
        <w:rPr>
          <w:rFonts w:ascii="Times New Roman" w:hAnsi="Times New Roman"/>
          <w:sz w:val="28"/>
          <w:szCs w:val="28"/>
        </w:rPr>
        <w:t xml:space="preserve"> – Кузбасса </w:t>
      </w:r>
      <w:r w:rsidR="00271D2B" w:rsidRPr="00113E76">
        <w:rPr>
          <w:rFonts w:ascii="Times New Roman" w:hAnsi="Times New Roman"/>
          <w:sz w:val="28"/>
          <w:szCs w:val="28"/>
        </w:rPr>
        <w:t>дня повторного голосования и прекращаются в день повторного голосования.</w:t>
      </w:r>
    </w:p>
    <w:p w:rsidR="00271D2B" w:rsidRPr="00113E76" w:rsidRDefault="009545B8" w:rsidP="00B6594B">
      <w:pPr>
        <w:pStyle w:val="ConsNormal"/>
        <w:widowControl/>
        <w:spacing w:line="360" w:lineRule="auto"/>
        <w:ind w:firstLine="709"/>
        <w:jc w:val="both"/>
      </w:pPr>
      <w:r w:rsidRPr="00113E76">
        <w:t xml:space="preserve">3.4. </w:t>
      </w:r>
      <w:r w:rsidR="00271D2B" w:rsidRPr="00113E76">
        <w:t xml:space="preserve">На основании ходатайства кандидата </w:t>
      </w:r>
      <w:r w:rsidR="002D3E7B">
        <w:t>Избирательная комиссия Кемеровской области</w:t>
      </w:r>
      <w:r w:rsidR="001F4CCE">
        <w:t xml:space="preserve"> </w:t>
      </w:r>
      <w:r w:rsidR="002D3E7B">
        <w:t>– Кузбасса</w:t>
      </w:r>
      <w:r w:rsidR="001F4CCE">
        <w:t xml:space="preserve"> </w:t>
      </w:r>
      <w:r w:rsidR="00271D2B" w:rsidRPr="00113E76">
        <w:t>вправе продлить срок проведения финансовых операций по оплате работ (услуг, товаров), выполненных (оказанных, приобретенных) до даты прекращения</w:t>
      </w:r>
      <w:r w:rsidR="003A1A3A">
        <w:t xml:space="preserve"> (приостановления)</w:t>
      </w:r>
      <w:r w:rsidR="00271D2B" w:rsidRPr="00113E76">
        <w:t xml:space="preserve"> финансовых операций по </w:t>
      </w:r>
      <w:r w:rsidR="003A1A3A">
        <w:t>специальному</w:t>
      </w:r>
      <w:r w:rsidR="00271D2B" w:rsidRPr="00113E76">
        <w:t xml:space="preserve"> избирательному счету.</w:t>
      </w:r>
    </w:p>
    <w:p w:rsidR="00271D2B" w:rsidRPr="00113E76" w:rsidRDefault="009545B8" w:rsidP="00B6594B">
      <w:pPr>
        <w:pStyle w:val="ConsNormal"/>
        <w:widowControl/>
        <w:spacing w:line="360" w:lineRule="auto"/>
        <w:ind w:firstLine="709"/>
        <w:jc w:val="both"/>
      </w:pPr>
      <w:r>
        <w:t xml:space="preserve">3.5. </w:t>
      </w:r>
      <w:r w:rsidR="00271D2B" w:rsidRPr="00113E76">
        <w:t>Специальный избирательный счет закрывается кандидатом либо его уполномоченным представителем по финансовым вопросам до дня представления итогового финансового отчета.</w:t>
      </w:r>
    </w:p>
    <w:p w:rsidR="00271D2B" w:rsidRPr="00113E76" w:rsidRDefault="009545B8" w:rsidP="00B6594B">
      <w:pPr>
        <w:pStyle w:val="ConsNormal"/>
        <w:widowControl/>
        <w:spacing w:line="360" w:lineRule="auto"/>
        <w:ind w:firstLine="709"/>
        <w:jc w:val="both"/>
      </w:pPr>
      <w:r>
        <w:t xml:space="preserve">3.6. </w:t>
      </w:r>
      <w:r w:rsidR="00271D2B" w:rsidRPr="00113E76">
        <w:t>До представления итогового финансового отчета кандидат обязан возвратить неизрасходованные денежные средства избирательного фонда гражданам и юридическим лицам, осуществившим добровольные пожертвования в его избирательный фонд, пропорционально вложенным ими средствам за вычетом расходов на пересылку.</w:t>
      </w:r>
    </w:p>
    <w:p w:rsidR="00271D2B" w:rsidRPr="00113E76" w:rsidRDefault="009545B8" w:rsidP="00B6594B">
      <w:pPr>
        <w:pStyle w:val="ConsNormal"/>
        <w:widowControl/>
        <w:spacing w:line="360" w:lineRule="auto"/>
        <w:ind w:firstLine="709"/>
        <w:jc w:val="both"/>
      </w:pPr>
      <w:r>
        <w:t xml:space="preserve">3.7. </w:t>
      </w:r>
      <w:r w:rsidRPr="009545B8">
        <w:t xml:space="preserve">Оставшиеся на специальном избирательном счете неизрасходованные денежные средства </w:t>
      </w:r>
      <w:r w:rsidR="00053387">
        <w:t>Сбербанк России</w:t>
      </w:r>
      <w:r w:rsidRPr="009545B8">
        <w:t xml:space="preserve"> обязан</w:t>
      </w:r>
      <w:r w:rsidR="00053387">
        <w:t xml:space="preserve"> </w:t>
      </w:r>
      <w:r w:rsidRPr="009545B8">
        <w:t>по истечении 60 дней со дня голосования перечислить в доход областного бюджета и закрыть этот счет.</w:t>
      </w:r>
    </w:p>
    <w:p w:rsidR="006665ED" w:rsidRDefault="006665ED" w:rsidP="00B6594B">
      <w:pPr>
        <w:pStyle w:val="ConsNormal"/>
        <w:widowControl/>
        <w:spacing w:line="346" w:lineRule="atLeast"/>
        <w:ind w:left="3686" w:firstLine="709"/>
        <w:jc w:val="center"/>
        <w:rPr>
          <w:sz w:val="20"/>
          <w:szCs w:val="20"/>
        </w:rPr>
        <w:sectPr w:rsidR="006665ED" w:rsidSect="00023F00">
          <w:footerReference w:type="default" r:id="rId9"/>
          <w:type w:val="continuous"/>
          <w:pgSz w:w="11907" w:h="16840"/>
          <w:pgMar w:top="1134" w:right="851" w:bottom="1134" w:left="1701" w:header="720" w:footer="720" w:gutter="0"/>
          <w:pgNumType w:start="1"/>
          <w:cols w:space="720"/>
          <w:titlePg/>
          <w:docGrid w:linePitch="299"/>
        </w:sectPr>
      </w:pPr>
    </w:p>
    <w:p w:rsidR="00271D2B" w:rsidRPr="00113E76" w:rsidRDefault="00271D2B" w:rsidP="00B6594B">
      <w:pPr>
        <w:pStyle w:val="ConsNormal"/>
        <w:widowControl/>
        <w:spacing w:line="346" w:lineRule="atLeast"/>
        <w:ind w:left="3686" w:firstLine="709"/>
        <w:jc w:val="center"/>
      </w:pPr>
      <w:r>
        <w:rPr>
          <w:sz w:val="20"/>
          <w:szCs w:val="20"/>
        </w:rPr>
        <w:lastRenderedPageBreak/>
        <w:t>Приложение</w:t>
      </w:r>
    </w:p>
    <w:p w:rsidR="00271D2B" w:rsidRDefault="009A47B5" w:rsidP="00365980">
      <w:pPr>
        <w:pStyle w:val="ConsCell"/>
        <w:widowControl/>
        <w:ind w:left="4820"/>
        <w:jc w:val="center"/>
        <w:rPr>
          <w:rFonts w:eastAsia="Calibri"/>
          <w:sz w:val="20"/>
          <w:szCs w:val="22"/>
          <w:lang w:eastAsia="en-US"/>
        </w:rPr>
      </w:pPr>
      <w:r>
        <w:rPr>
          <w:rFonts w:eastAsia="Calibri"/>
          <w:sz w:val="20"/>
          <w:szCs w:val="22"/>
          <w:lang w:eastAsia="en-US"/>
        </w:rPr>
        <w:t>к</w:t>
      </w:r>
      <w:r w:rsidR="00365980" w:rsidRPr="00365980">
        <w:rPr>
          <w:rFonts w:eastAsia="Calibri"/>
          <w:sz w:val="20"/>
          <w:szCs w:val="22"/>
          <w:lang w:eastAsia="en-US"/>
        </w:rPr>
        <w:t xml:space="preserve"> Порядк</w:t>
      </w:r>
      <w:r>
        <w:rPr>
          <w:rFonts w:eastAsia="Calibri"/>
          <w:sz w:val="20"/>
          <w:szCs w:val="22"/>
          <w:lang w:eastAsia="en-US"/>
        </w:rPr>
        <w:t>у</w:t>
      </w:r>
      <w:r w:rsidR="00365980" w:rsidRPr="00365980">
        <w:rPr>
          <w:rFonts w:eastAsia="Calibri"/>
          <w:sz w:val="20"/>
          <w:szCs w:val="22"/>
          <w:lang w:eastAsia="en-US"/>
        </w:rPr>
        <w:t xml:space="preserve"> открытия, ведения и закрытия специальных избирательных счетов для формирования избирательных фондов кандидатов при проведении выборов Губернатора Кемеровской области – Кузбасса</w:t>
      </w:r>
    </w:p>
    <w:p w:rsidR="00845A5D" w:rsidRPr="00113E76" w:rsidRDefault="00845A5D" w:rsidP="00365980">
      <w:pPr>
        <w:pStyle w:val="ConsCell"/>
        <w:widowControl/>
        <w:ind w:left="4820"/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379"/>
      </w:tblGrid>
      <w:tr w:rsidR="00271D2B" w:rsidRPr="00113E76" w:rsidTr="00845A5D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271D2B" w:rsidRPr="00113E76" w:rsidRDefault="00271D2B" w:rsidP="00B6594B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271D2B" w:rsidRPr="00113E76" w:rsidRDefault="00271D2B" w:rsidP="008134E7">
            <w:pPr>
              <w:pStyle w:val="ConsNormal"/>
              <w:spacing w:line="360" w:lineRule="auto"/>
              <w:ind w:left="1735" w:right="34" w:firstLine="0"/>
              <w:jc w:val="both"/>
              <w:rPr>
                <w:sz w:val="22"/>
                <w:szCs w:val="22"/>
                <w:u w:val="single"/>
              </w:rPr>
            </w:pPr>
            <w:r w:rsidRPr="00113E76">
              <w:rPr>
                <w:u w:val="single"/>
              </w:rPr>
              <w:t xml:space="preserve">В </w:t>
            </w:r>
            <w:r w:rsidR="00845A5D">
              <w:rPr>
                <w:u w:val="single"/>
              </w:rPr>
              <w:t>И</w:t>
            </w:r>
            <w:r w:rsidRPr="00113E76">
              <w:rPr>
                <w:u w:val="single"/>
              </w:rPr>
              <w:t>збирательную комиссию Кемеровской области</w:t>
            </w:r>
            <w:r w:rsidR="00654996">
              <w:rPr>
                <w:u w:val="single"/>
              </w:rPr>
              <w:t xml:space="preserve"> – Кузбасса </w:t>
            </w:r>
          </w:p>
        </w:tc>
      </w:tr>
      <w:tr w:rsidR="00271D2B" w:rsidRPr="00113E76" w:rsidTr="00845A5D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271D2B" w:rsidRPr="00113E76" w:rsidRDefault="00271D2B" w:rsidP="00B6594B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271D2B" w:rsidRPr="00113E76" w:rsidRDefault="00271D2B" w:rsidP="00845A5D">
            <w:pPr>
              <w:pStyle w:val="ConsNormal"/>
              <w:ind w:left="1735" w:firstLine="34"/>
              <w:jc w:val="center"/>
              <w:rPr>
                <w:sz w:val="16"/>
                <w:szCs w:val="16"/>
              </w:rPr>
            </w:pPr>
            <w:r w:rsidRPr="00113E76">
              <w:rPr>
                <w:sz w:val="16"/>
                <w:szCs w:val="16"/>
              </w:rPr>
              <w:t>(наименование избирательной комиссии)</w:t>
            </w:r>
          </w:p>
        </w:tc>
      </w:tr>
    </w:tbl>
    <w:p w:rsidR="00271D2B" w:rsidRPr="008134E7" w:rsidRDefault="00271D2B" w:rsidP="00B6594B">
      <w:pPr>
        <w:pStyle w:val="Con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</w:p>
    <w:p w:rsidR="00271D2B" w:rsidRPr="00113E76" w:rsidRDefault="00271D2B" w:rsidP="00B6594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71D2B" w:rsidRPr="00113E76" w:rsidRDefault="00271D2B" w:rsidP="00B6594B">
      <w:pPr>
        <w:pStyle w:val="ConsNormal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</w:tblGrid>
      <w:tr w:rsidR="00271D2B" w:rsidRPr="00113E76" w:rsidTr="009C3D13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71D2B" w:rsidRPr="00113E76" w:rsidRDefault="00271D2B" w:rsidP="00B6594B">
            <w:pPr>
              <w:pStyle w:val="ConsNormal"/>
              <w:ind w:firstLine="0"/>
              <w:jc w:val="both"/>
            </w:pPr>
            <w:r w:rsidRPr="00113E76">
              <w:t xml:space="preserve">О реквизитах специального избирательного счета в </w:t>
            </w:r>
            <w:r>
              <w:t>Сбербанке России</w:t>
            </w:r>
          </w:p>
        </w:tc>
      </w:tr>
    </w:tbl>
    <w:p w:rsidR="00271D2B" w:rsidRPr="00113E76" w:rsidRDefault="00271D2B" w:rsidP="00B6594B">
      <w:pPr>
        <w:pStyle w:val="ConsNormal"/>
      </w:pPr>
    </w:p>
    <w:p w:rsidR="00271D2B" w:rsidRPr="00113E76" w:rsidRDefault="00271D2B" w:rsidP="00B6594B">
      <w:pPr>
        <w:pStyle w:val="Con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6"/>
      </w:tblGrid>
      <w:tr w:rsidR="00271D2B" w:rsidRPr="00113E76" w:rsidTr="00FB6C04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94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D2B" w:rsidRPr="00113E76" w:rsidRDefault="00271D2B" w:rsidP="00B6594B">
            <w:pPr>
              <w:pStyle w:val="ConsNormal"/>
              <w:spacing w:line="276" w:lineRule="auto"/>
              <w:ind w:firstLine="284"/>
              <w:jc w:val="both"/>
            </w:pPr>
            <w:r w:rsidRPr="00113E76">
              <w:t>Я, кандидат на должность Губернатора Кемеровской области</w:t>
            </w:r>
            <w:r w:rsidR="001B3E7A">
              <w:t xml:space="preserve"> – Кузбасса</w:t>
            </w:r>
          </w:p>
          <w:p w:rsidR="00271D2B" w:rsidRPr="00113E76" w:rsidRDefault="00271D2B" w:rsidP="00B6594B">
            <w:pPr>
              <w:pStyle w:val="ConsNormal"/>
              <w:spacing w:line="276" w:lineRule="auto"/>
              <w:ind w:firstLine="284"/>
              <w:jc w:val="center"/>
              <w:rPr>
                <w:b/>
                <w:bCs/>
              </w:rPr>
            </w:pPr>
          </w:p>
        </w:tc>
      </w:tr>
    </w:tbl>
    <w:p w:rsidR="00271D2B" w:rsidRPr="00113E76" w:rsidRDefault="00271D2B" w:rsidP="00B6594B">
      <w:pPr>
        <w:pStyle w:val="ConsNormal"/>
        <w:spacing w:line="276" w:lineRule="auto"/>
        <w:jc w:val="center"/>
        <w:rPr>
          <w:sz w:val="16"/>
          <w:szCs w:val="16"/>
        </w:rPr>
      </w:pPr>
      <w:r w:rsidRPr="00113E76">
        <w:rPr>
          <w:sz w:val="16"/>
          <w:szCs w:val="16"/>
        </w:rPr>
        <w:t>(фамилия, имя и отчество кандидата)</w:t>
      </w:r>
    </w:p>
    <w:p w:rsidR="00271D2B" w:rsidRPr="00113E76" w:rsidRDefault="00271D2B" w:rsidP="00B6594B">
      <w:pPr>
        <w:pStyle w:val="ConsNormal"/>
        <w:spacing w:line="276" w:lineRule="auto"/>
        <w:ind w:firstLine="0"/>
        <w:jc w:val="both"/>
      </w:pPr>
      <w:r w:rsidRPr="00113E76">
        <w:t>сообщаю о том, что для проведения избирательной кампании мною «_</w:t>
      </w:r>
      <w:r w:rsidR="00FB6C04">
        <w:t>__</w:t>
      </w:r>
      <w:r w:rsidRPr="00113E76">
        <w:t>_»__________</w:t>
      </w:r>
      <w:r w:rsidR="00FB6C04">
        <w:t>_</w:t>
      </w:r>
      <w:r w:rsidRPr="00113E76">
        <w:t xml:space="preserve">_ </w:t>
      </w:r>
      <w:r w:rsidRPr="00113E76">
        <w:rPr>
          <w:bCs/>
        </w:rPr>
        <w:t>20</w:t>
      </w:r>
      <w:r w:rsidR="00FB6C04" w:rsidRPr="0006469D">
        <w:rPr>
          <w:bCs/>
        </w:rPr>
        <w:t>__</w:t>
      </w:r>
      <w:r w:rsidRPr="0006469D">
        <w:rPr>
          <w:bCs/>
        </w:rPr>
        <w:t>__</w:t>
      </w:r>
      <w:r w:rsidRPr="00113E76">
        <w:t xml:space="preserve"> года открыт специальный избирательный счет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271D2B" w:rsidRPr="00113E76" w:rsidTr="00FB6C04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D2B" w:rsidRPr="00113E76" w:rsidRDefault="00271D2B" w:rsidP="00654996">
            <w:pPr>
              <w:pStyle w:val="ConsNormal"/>
              <w:spacing w:line="276" w:lineRule="auto"/>
              <w:ind w:firstLine="0"/>
              <w:jc w:val="center"/>
              <w:rPr>
                <w:b/>
                <w:bCs/>
              </w:rPr>
            </w:pPr>
          </w:p>
        </w:tc>
      </w:tr>
    </w:tbl>
    <w:p w:rsidR="00271D2B" w:rsidRPr="00113E76" w:rsidRDefault="00271D2B" w:rsidP="00194F6F">
      <w:pPr>
        <w:pStyle w:val="ConsNormal"/>
        <w:spacing w:line="276" w:lineRule="auto"/>
        <w:ind w:firstLine="0"/>
        <w:jc w:val="center"/>
        <w:rPr>
          <w:sz w:val="16"/>
          <w:szCs w:val="16"/>
        </w:rPr>
      </w:pPr>
      <w:r w:rsidRPr="00113E76">
        <w:rPr>
          <w:sz w:val="16"/>
          <w:szCs w:val="16"/>
        </w:rPr>
        <w:t>(номер сп</w:t>
      </w:r>
      <w:r w:rsidR="00194F6F">
        <w:rPr>
          <w:sz w:val="16"/>
          <w:szCs w:val="16"/>
        </w:rPr>
        <w:t>ециального избирательного счета)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271D2B" w:rsidRPr="00113E76" w:rsidTr="00FB6C04">
        <w:tblPrEx>
          <w:tblCellMar>
            <w:top w:w="0" w:type="dxa"/>
            <w:bottom w:w="0" w:type="dxa"/>
          </w:tblCellMar>
        </w:tblPrEx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D2B" w:rsidRPr="00113E76" w:rsidRDefault="00271D2B" w:rsidP="00194F6F">
            <w:pPr>
              <w:pStyle w:val="ConsNormal"/>
              <w:spacing w:line="276" w:lineRule="auto"/>
              <w:ind w:firstLine="0"/>
              <w:jc w:val="center"/>
              <w:rPr>
                <w:b/>
                <w:bCs/>
              </w:rPr>
            </w:pPr>
          </w:p>
        </w:tc>
      </w:tr>
    </w:tbl>
    <w:p w:rsidR="00271D2B" w:rsidRPr="00113E76" w:rsidRDefault="00654996" w:rsidP="00194F6F">
      <w:pPr>
        <w:pStyle w:val="ConsNormal"/>
        <w:spacing w:line="276" w:lineRule="auto"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113E76">
        <w:rPr>
          <w:sz w:val="16"/>
          <w:szCs w:val="16"/>
        </w:rPr>
        <w:t xml:space="preserve">наименование </w:t>
      </w:r>
      <w:r>
        <w:rPr>
          <w:sz w:val="16"/>
          <w:szCs w:val="16"/>
        </w:rPr>
        <w:t xml:space="preserve">и адрес </w:t>
      </w:r>
      <w:r w:rsidRPr="00113E76">
        <w:rPr>
          <w:sz w:val="16"/>
          <w:szCs w:val="16"/>
        </w:rPr>
        <w:t xml:space="preserve">филиала </w:t>
      </w:r>
      <w:r w:rsidR="00271D2B" w:rsidRPr="00113E76">
        <w:rPr>
          <w:sz w:val="16"/>
          <w:szCs w:val="16"/>
        </w:rPr>
        <w:t>Сбербанка России)</w:t>
      </w:r>
    </w:p>
    <w:p w:rsidR="00271D2B" w:rsidRPr="00113E76" w:rsidRDefault="00271D2B" w:rsidP="00B6594B">
      <w:pPr>
        <w:pStyle w:val="ConsNormal"/>
        <w:spacing w:line="360" w:lineRule="auto"/>
      </w:pPr>
    </w:p>
    <w:p w:rsidR="00271D2B" w:rsidRPr="00113E76" w:rsidRDefault="00271D2B" w:rsidP="00B6594B">
      <w:pPr>
        <w:pStyle w:val="ConsNormal"/>
        <w:spacing w:line="360" w:lineRule="auto"/>
      </w:pPr>
    </w:p>
    <w:p w:rsidR="00654996" w:rsidRDefault="00654996" w:rsidP="00654996">
      <w:pPr>
        <w:widowControl w:val="0"/>
        <w:spacing w:after="0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Кандидат/</w:t>
      </w:r>
    </w:p>
    <w:p w:rsidR="00654996" w:rsidRDefault="00654996" w:rsidP="00654996">
      <w:pPr>
        <w:widowControl w:val="0"/>
        <w:spacing w:after="0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уполномоченный </w:t>
      </w:r>
      <w:r w:rsidRPr="005B6F05">
        <w:rPr>
          <w:rFonts w:ascii="Times New Roman" w:hAnsi="Times New Roman"/>
          <w:bCs/>
          <w:sz w:val="26"/>
          <w:szCs w:val="26"/>
          <w:lang w:eastAsia="ru-RU"/>
        </w:rPr>
        <w:t xml:space="preserve">представитель </w:t>
      </w:r>
    </w:p>
    <w:p w:rsidR="00271D2B" w:rsidRPr="00113E76" w:rsidRDefault="00654996" w:rsidP="00654996">
      <w:pPr>
        <w:pStyle w:val="ConsNormal"/>
        <w:ind w:firstLine="0"/>
      </w:pPr>
      <w:r>
        <w:rPr>
          <w:bCs/>
          <w:sz w:val="26"/>
          <w:szCs w:val="26"/>
        </w:rPr>
        <w:t xml:space="preserve">кандидата </w:t>
      </w:r>
      <w:r w:rsidRPr="005B6F05">
        <w:rPr>
          <w:bCs/>
          <w:sz w:val="26"/>
          <w:szCs w:val="26"/>
        </w:rPr>
        <w:t>по финансовым вопросам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271D2B" w:rsidRPr="00113E76" w:rsidTr="00FB6C04">
        <w:tblPrEx>
          <w:tblCellMar>
            <w:top w:w="0" w:type="dxa"/>
            <w:bottom w:w="0" w:type="dxa"/>
          </w:tblCellMar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71D2B" w:rsidRPr="00113E76" w:rsidRDefault="00271D2B" w:rsidP="00B6594B">
            <w:pPr>
              <w:pStyle w:val="ConsNormal"/>
              <w:ind w:firstLine="0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nil"/>
            </w:tcBorders>
          </w:tcPr>
          <w:p w:rsidR="00271D2B" w:rsidRPr="00113E76" w:rsidRDefault="0006469D" w:rsidP="0006469D">
            <w:pPr>
              <w:pStyle w:val="ConsNormal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фамилия, подпись</w:t>
            </w:r>
            <w:r w:rsidR="00271D2B" w:rsidRPr="00113E76">
              <w:rPr>
                <w:sz w:val="16"/>
                <w:szCs w:val="16"/>
              </w:rPr>
              <w:t>)</w:t>
            </w:r>
          </w:p>
        </w:tc>
      </w:tr>
      <w:tr w:rsidR="00271D2B" w:rsidRPr="00113E76" w:rsidTr="00FB6C04">
        <w:tblPrEx>
          <w:tblCellMar>
            <w:top w:w="0" w:type="dxa"/>
            <w:bottom w:w="0" w:type="dxa"/>
          </w:tblCellMar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71D2B" w:rsidRPr="00113E76" w:rsidRDefault="00271D2B" w:rsidP="00B6594B">
            <w:pPr>
              <w:pStyle w:val="ConsNormal"/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D2B" w:rsidRPr="00113E76" w:rsidRDefault="00271D2B" w:rsidP="00B6594B">
            <w:pPr>
              <w:pStyle w:val="ConsNormal"/>
              <w:spacing w:line="360" w:lineRule="auto"/>
              <w:ind w:firstLine="33"/>
              <w:jc w:val="right"/>
              <w:rPr>
                <w:sz w:val="16"/>
                <w:szCs w:val="16"/>
              </w:rPr>
            </w:pPr>
          </w:p>
        </w:tc>
      </w:tr>
    </w:tbl>
    <w:p w:rsidR="00271D2B" w:rsidRDefault="00FB6C04" w:rsidP="00FB6C04">
      <w:pPr>
        <w:spacing w:after="0"/>
        <w:ind w:left="4962"/>
        <w:jc w:val="center"/>
      </w:pPr>
      <w:r w:rsidRPr="005B6F05">
        <w:rPr>
          <w:rFonts w:ascii="Times New Roman" w:hAnsi="Times New Roman"/>
          <w:sz w:val="16"/>
          <w:szCs w:val="16"/>
        </w:rPr>
        <w:t>(дата)</w:t>
      </w:r>
    </w:p>
    <w:p w:rsidR="009D206B" w:rsidRPr="001843A1" w:rsidRDefault="009D206B" w:rsidP="00B659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D206B" w:rsidRPr="001843A1" w:rsidSect="006665ED">
      <w:pgSz w:w="11907" w:h="16840"/>
      <w:pgMar w:top="1134" w:right="851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54E" w:rsidRDefault="00D0754E" w:rsidP="009D206B">
      <w:pPr>
        <w:spacing w:after="0" w:line="240" w:lineRule="auto"/>
      </w:pPr>
      <w:r>
        <w:separator/>
      </w:r>
    </w:p>
  </w:endnote>
  <w:endnote w:type="continuationSeparator" w:id="0">
    <w:p w:rsidR="00D0754E" w:rsidRDefault="00D0754E" w:rsidP="009D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13" w:rsidRPr="00415356" w:rsidRDefault="009C3D13" w:rsidP="009C3D13">
    <w:pPr>
      <w:pStyle w:val="a3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54E" w:rsidRDefault="00D0754E" w:rsidP="009D206B">
      <w:pPr>
        <w:spacing w:after="0" w:line="240" w:lineRule="auto"/>
      </w:pPr>
      <w:r>
        <w:separator/>
      </w:r>
    </w:p>
  </w:footnote>
  <w:footnote w:type="continuationSeparator" w:id="0">
    <w:p w:rsidR="00D0754E" w:rsidRDefault="00D0754E" w:rsidP="009D2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20FA3"/>
    <w:multiLevelType w:val="hybridMultilevel"/>
    <w:tmpl w:val="882C9668"/>
    <w:lvl w:ilvl="0" w:tplc="1F02D6B6">
      <w:start w:val="1"/>
      <w:numFmt w:val="bullet"/>
      <w:lvlText w:val=""/>
      <w:lvlJc w:val="left"/>
      <w:pPr>
        <w:tabs>
          <w:tab w:val="num" w:pos="900"/>
        </w:tabs>
        <w:ind w:left="0" w:firstLine="5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6B"/>
    <w:rsid w:val="0001417C"/>
    <w:rsid w:val="000206D5"/>
    <w:rsid w:val="00023F00"/>
    <w:rsid w:val="00031E05"/>
    <w:rsid w:val="00053387"/>
    <w:rsid w:val="0006469D"/>
    <w:rsid w:val="0006556D"/>
    <w:rsid w:val="00065772"/>
    <w:rsid w:val="00076E8B"/>
    <w:rsid w:val="000912ED"/>
    <w:rsid w:val="000954EA"/>
    <w:rsid w:val="00102F84"/>
    <w:rsid w:val="00114367"/>
    <w:rsid w:val="001700D3"/>
    <w:rsid w:val="001843A1"/>
    <w:rsid w:val="00193C54"/>
    <w:rsid w:val="00194F6F"/>
    <w:rsid w:val="001B3E7A"/>
    <w:rsid w:val="001F4CCE"/>
    <w:rsid w:val="00225455"/>
    <w:rsid w:val="00236B32"/>
    <w:rsid w:val="00244353"/>
    <w:rsid w:val="00245521"/>
    <w:rsid w:val="0026384F"/>
    <w:rsid w:val="00271D2B"/>
    <w:rsid w:val="002815C9"/>
    <w:rsid w:val="00291D81"/>
    <w:rsid w:val="002B28D2"/>
    <w:rsid w:val="002D3E7B"/>
    <w:rsid w:val="002E1CB5"/>
    <w:rsid w:val="003022C7"/>
    <w:rsid w:val="0030313D"/>
    <w:rsid w:val="003656B7"/>
    <w:rsid w:val="00365980"/>
    <w:rsid w:val="00381B95"/>
    <w:rsid w:val="0038662C"/>
    <w:rsid w:val="00387E31"/>
    <w:rsid w:val="003A1A3A"/>
    <w:rsid w:val="004435A1"/>
    <w:rsid w:val="00451DE9"/>
    <w:rsid w:val="004E5A17"/>
    <w:rsid w:val="00507793"/>
    <w:rsid w:val="00532E24"/>
    <w:rsid w:val="00540BF6"/>
    <w:rsid w:val="00551A86"/>
    <w:rsid w:val="0055508D"/>
    <w:rsid w:val="00575C16"/>
    <w:rsid w:val="00583B3B"/>
    <w:rsid w:val="005B20CE"/>
    <w:rsid w:val="005B760D"/>
    <w:rsid w:val="0060517C"/>
    <w:rsid w:val="00613B55"/>
    <w:rsid w:val="006312CD"/>
    <w:rsid w:val="00654996"/>
    <w:rsid w:val="00664228"/>
    <w:rsid w:val="006665ED"/>
    <w:rsid w:val="006A323D"/>
    <w:rsid w:val="006A5479"/>
    <w:rsid w:val="006B4B8A"/>
    <w:rsid w:val="006C163F"/>
    <w:rsid w:val="006E3AD7"/>
    <w:rsid w:val="00722692"/>
    <w:rsid w:val="00753E40"/>
    <w:rsid w:val="00755FE6"/>
    <w:rsid w:val="00793899"/>
    <w:rsid w:val="008134E7"/>
    <w:rsid w:val="00845A5D"/>
    <w:rsid w:val="008835C4"/>
    <w:rsid w:val="008E3B06"/>
    <w:rsid w:val="00927A6C"/>
    <w:rsid w:val="009545B8"/>
    <w:rsid w:val="009A47B5"/>
    <w:rsid w:val="009C3D13"/>
    <w:rsid w:val="009D206B"/>
    <w:rsid w:val="00A021B4"/>
    <w:rsid w:val="00A22DE6"/>
    <w:rsid w:val="00A47455"/>
    <w:rsid w:val="00AF4EF5"/>
    <w:rsid w:val="00B115EB"/>
    <w:rsid w:val="00B179F7"/>
    <w:rsid w:val="00B449D2"/>
    <w:rsid w:val="00B6594B"/>
    <w:rsid w:val="00B951EC"/>
    <w:rsid w:val="00B96D04"/>
    <w:rsid w:val="00BA4BE0"/>
    <w:rsid w:val="00BA6259"/>
    <w:rsid w:val="00BF3D4D"/>
    <w:rsid w:val="00C26025"/>
    <w:rsid w:val="00C32B3D"/>
    <w:rsid w:val="00C52B97"/>
    <w:rsid w:val="00C717B2"/>
    <w:rsid w:val="00C7495F"/>
    <w:rsid w:val="00CC2ADE"/>
    <w:rsid w:val="00CD4616"/>
    <w:rsid w:val="00CD76A5"/>
    <w:rsid w:val="00D0754E"/>
    <w:rsid w:val="00D25BB5"/>
    <w:rsid w:val="00D842DB"/>
    <w:rsid w:val="00DA7188"/>
    <w:rsid w:val="00E11426"/>
    <w:rsid w:val="00E44474"/>
    <w:rsid w:val="00E60F74"/>
    <w:rsid w:val="00E92109"/>
    <w:rsid w:val="00EA3993"/>
    <w:rsid w:val="00EB10C3"/>
    <w:rsid w:val="00F2374A"/>
    <w:rsid w:val="00F25ECC"/>
    <w:rsid w:val="00F275C0"/>
    <w:rsid w:val="00F66E04"/>
    <w:rsid w:val="00F75AE5"/>
    <w:rsid w:val="00F811BD"/>
    <w:rsid w:val="00FA615F"/>
    <w:rsid w:val="00FB6C04"/>
    <w:rsid w:val="00FC447A"/>
    <w:rsid w:val="00FD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206B"/>
    <w:pPr>
      <w:keepNext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0"/>
    </w:pPr>
    <w:rPr>
      <w:rFonts w:ascii="TimesET" w:eastAsia="Times New Roman" w:hAnsi="TimesET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9D206B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4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9D206B"/>
    <w:pPr>
      <w:keepNext/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D206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/>
      <w:sz w:val="24"/>
      <w:szCs w:val="20"/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9D206B"/>
    <w:rPr>
      <w:rFonts w:ascii="TimesET" w:eastAsia="Times New Roman" w:hAnsi="TimesET"/>
      <w:sz w:val="24"/>
    </w:rPr>
  </w:style>
  <w:style w:type="character" w:styleId="a5">
    <w:name w:val="Strong"/>
    <w:qFormat/>
    <w:rsid w:val="009D206B"/>
    <w:rPr>
      <w:b/>
      <w:bCs/>
    </w:rPr>
  </w:style>
  <w:style w:type="paragraph" w:styleId="a6">
    <w:name w:val="header"/>
    <w:basedOn w:val="a"/>
    <w:link w:val="a7"/>
    <w:uiPriority w:val="99"/>
    <w:unhideWhenUsed/>
    <w:rsid w:val="009D206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9D206B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D206B"/>
    <w:rPr>
      <w:rFonts w:ascii="TimesET" w:eastAsia="Times New Roman" w:hAnsi="TimesET"/>
      <w:b/>
      <w:kern w:val="28"/>
      <w:sz w:val="28"/>
    </w:rPr>
  </w:style>
  <w:style w:type="character" w:customStyle="1" w:styleId="20">
    <w:name w:val="Заголовок 2 Знак"/>
    <w:link w:val="2"/>
    <w:rsid w:val="009D206B"/>
    <w:rPr>
      <w:rFonts w:ascii="Times New Roman" w:eastAsia="Times New Roman" w:hAnsi="Times New Roman"/>
      <w:b/>
      <w:sz w:val="40"/>
    </w:rPr>
  </w:style>
  <w:style w:type="character" w:customStyle="1" w:styleId="40">
    <w:name w:val="Заголовок 4 Знак"/>
    <w:link w:val="4"/>
    <w:rsid w:val="009D20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Normal (Web)"/>
    <w:basedOn w:val="a"/>
    <w:unhideWhenUsed/>
    <w:rsid w:val="009D2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page number"/>
    <w:rsid w:val="004435A1"/>
    <w:rPr>
      <w:rFonts w:ascii="Times New Roman" w:hAnsi="Times New Roman"/>
      <w:sz w:val="24"/>
    </w:rPr>
  </w:style>
  <w:style w:type="paragraph" w:customStyle="1" w:styleId="ConsPlusNormal">
    <w:name w:val="ConsPlusNormal"/>
    <w:rsid w:val="00271D2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Cell">
    <w:name w:val="ConsCell"/>
    <w:rsid w:val="00271D2B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"/>
    <w:rsid w:val="00271D2B"/>
    <w:pPr>
      <w:widowControl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Nonformat">
    <w:name w:val="ConsNonformat"/>
    <w:rsid w:val="00271D2B"/>
    <w:pPr>
      <w:widowControl w:val="0"/>
    </w:pPr>
    <w:rPr>
      <w:rFonts w:ascii="Courier New" w:eastAsia="Times New Roman" w:hAnsi="Courier New" w:cs="Courier New"/>
    </w:rPr>
  </w:style>
  <w:style w:type="character" w:styleId="aa">
    <w:name w:val="footnote reference"/>
    <w:semiHidden/>
    <w:rsid w:val="006549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206B"/>
    <w:pPr>
      <w:keepNext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0"/>
    </w:pPr>
    <w:rPr>
      <w:rFonts w:ascii="TimesET" w:eastAsia="Times New Roman" w:hAnsi="TimesET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9D206B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4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9D206B"/>
    <w:pPr>
      <w:keepNext/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D206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/>
      <w:sz w:val="24"/>
      <w:szCs w:val="20"/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9D206B"/>
    <w:rPr>
      <w:rFonts w:ascii="TimesET" w:eastAsia="Times New Roman" w:hAnsi="TimesET"/>
      <w:sz w:val="24"/>
    </w:rPr>
  </w:style>
  <w:style w:type="character" w:styleId="a5">
    <w:name w:val="Strong"/>
    <w:qFormat/>
    <w:rsid w:val="009D206B"/>
    <w:rPr>
      <w:b/>
      <w:bCs/>
    </w:rPr>
  </w:style>
  <w:style w:type="paragraph" w:styleId="a6">
    <w:name w:val="header"/>
    <w:basedOn w:val="a"/>
    <w:link w:val="a7"/>
    <w:uiPriority w:val="99"/>
    <w:unhideWhenUsed/>
    <w:rsid w:val="009D206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9D206B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D206B"/>
    <w:rPr>
      <w:rFonts w:ascii="TimesET" w:eastAsia="Times New Roman" w:hAnsi="TimesET"/>
      <w:b/>
      <w:kern w:val="28"/>
      <w:sz w:val="28"/>
    </w:rPr>
  </w:style>
  <w:style w:type="character" w:customStyle="1" w:styleId="20">
    <w:name w:val="Заголовок 2 Знак"/>
    <w:link w:val="2"/>
    <w:rsid w:val="009D206B"/>
    <w:rPr>
      <w:rFonts w:ascii="Times New Roman" w:eastAsia="Times New Roman" w:hAnsi="Times New Roman"/>
      <w:b/>
      <w:sz w:val="40"/>
    </w:rPr>
  </w:style>
  <w:style w:type="character" w:customStyle="1" w:styleId="40">
    <w:name w:val="Заголовок 4 Знак"/>
    <w:link w:val="4"/>
    <w:rsid w:val="009D20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Normal (Web)"/>
    <w:basedOn w:val="a"/>
    <w:unhideWhenUsed/>
    <w:rsid w:val="009D2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page number"/>
    <w:rsid w:val="004435A1"/>
    <w:rPr>
      <w:rFonts w:ascii="Times New Roman" w:hAnsi="Times New Roman"/>
      <w:sz w:val="24"/>
    </w:rPr>
  </w:style>
  <w:style w:type="paragraph" w:customStyle="1" w:styleId="ConsPlusNormal">
    <w:name w:val="ConsPlusNormal"/>
    <w:rsid w:val="00271D2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Cell">
    <w:name w:val="ConsCell"/>
    <w:rsid w:val="00271D2B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"/>
    <w:rsid w:val="00271D2B"/>
    <w:pPr>
      <w:widowControl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Nonformat">
    <w:name w:val="ConsNonformat"/>
    <w:rsid w:val="00271D2B"/>
    <w:pPr>
      <w:widowControl w:val="0"/>
    </w:pPr>
    <w:rPr>
      <w:rFonts w:ascii="Courier New" w:eastAsia="Times New Roman" w:hAnsi="Courier New" w:cs="Courier New"/>
    </w:rPr>
  </w:style>
  <w:style w:type="character" w:styleId="aa">
    <w:name w:val="footnote reference"/>
    <w:semiHidden/>
    <w:rsid w:val="006549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8644-E87B-4032-825E-94FBF9D8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Certified Windows</cp:lastModifiedBy>
  <cp:revision>2</cp:revision>
  <cp:lastPrinted>2023-03-16T08:55:00Z</cp:lastPrinted>
  <dcterms:created xsi:type="dcterms:W3CDTF">2023-06-05T03:06:00Z</dcterms:created>
  <dcterms:modified xsi:type="dcterms:W3CDTF">2023-06-05T03:06:00Z</dcterms:modified>
</cp:coreProperties>
</file>