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207" w:rsidRDefault="003C0207" w:rsidP="00D22C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27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0"/>
      </w:tblGrid>
      <w:tr w:rsidR="003C0207" w:rsidRPr="003C0207" w:rsidTr="003C0207">
        <w:tc>
          <w:tcPr>
            <w:tcW w:w="9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0207" w:rsidRPr="00613D5F" w:rsidRDefault="003C0207" w:rsidP="003C0207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bidi="hi-IN"/>
              </w:rPr>
            </w:pPr>
          </w:p>
          <w:p w:rsidR="003C0207" w:rsidRPr="003C0207" w:rsidRDefault="003C0207" w:rsidP="003C02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32"/>
                <w:szCs w:val="32"/>
                <w:lang w:bidi="hi-IN"/>
              </w:rPr>
            </w:pPr>
            <w:r w:rsidRPr="003C0207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bidi="hi-IN"/>
              </w:rPr>
              <w:t>ТЕРРИТОРИАЛЬНАЯ ИЗБИРАТЕЛЬНАЯ КОМИССИЯ</w:t>
            </w:r>
            <w:r w:rsidRPr="003C0207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 w:bidi="hi-IN"/>
              </w:rPr>
              <w:t> </w:t>
            </w:r>
          </w:p>
          <w:p w:rsidR="003C0207" w:rsidRPr="003C0207" w:rsidRDefault="003C0207" w:rsidP="003C02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32"/>
                <w:szCs w:val="32"/>
                <w:lang w:bidi="hi-IN"/>
              </w:rPr>
            </w:pPr>
            <w:r w:rsidRPr="003C0207">
              <w:rPr>
                <w:rFonts w:ascii="Times New Roman" w:eastAsia="Times New Roman" w:hAnsi="Times New Roman" w:cs="Times New Roman"/>
                <w:b/>
                <w:sz w:val="32"/>
                <w:szCs w:val="32"/>
                <w:lang w:bidi="hi-IN"/>
              </w:rPr>
              <w:t>ГУРЬЕВСКОГО МУНИЦИПАЛЬНОГО ОКРУГА</w:t>
            </w:r>
          </w:p>
          <w:p w:rsidR="003C0207" w:rsidRPr="003C0207" w:rsidRDefault="003C0207" w:rsidP="003C02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bidi="hi-IN"/>
              </w:rPr>
            </w:pPr>
          </w:p>
          <w:p w:rsidR="003C0207" w:rsidRPr="003C0207" w:rsidRDefault="003C0207" w:rsidP="003C02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32"/>
                <w:szCs w:val="32"/>
                <w:lang w:val="en-US" w:bidi="hi-IN"/>
              </w:rPr>
            </w:pPr>
            <w:r w:rsidRPr="003C0207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en-US" w:bidi="hi-IN"/>
              </w:rPr>
              <w:t>Р Е Ш Е Н И Е</w:t>
            </w:r>
          </w:p>
        </w:tc>
      </w:tr>
      <w:tr w:rsidR="003C0207" w:rsidRPr="003C0207" w:rsidTr="003C0207">
        <w:tc>
          <w:tcPr>
            <w:tcW w:w="9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C0207" w:rsidRPr="003C0207" w:rsidRDefault="003C0207" w:rsidP="003C0207">
            <w:pPr>
              <w:numPr>
                <w:ilvl w:val="0"/>
                <w:numId w:val="2"/>
              </w:numPr>
              <w:spacing w:after="0" w:line="240" w:lineRule="auto"/>
              <w:ind w:firstLine="705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val="en-US" w:bidi="hi-IN"/>
              </w:rPr>
            </w:pPr>
            <w:r w:rsidRPr="003C0207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val="en-US" w:bidi="hi-IN"/>
              </w:rPr>
              <w:t> </w:t>
            </w:r>
          </w:p>
        </w:tc>
      </w:tr>
    </w:tbl>
    <w:p w:rsidR="003C0207" w:rsidRPr="003C0207" w:rsidRDefault="003C0207" w:rsidP="003C020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0207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C0207" w:rsidRPr="003C0207" w:rsidTr="003C0207">
        <w:tc>
          <w:tcPr>
            <w:tcW w:w="3190" w:type="dxa"/>
            <w:hideMark/>
          </w:tcPr>
          <w:p w:rsidR="003C0207" w:rsidRPr="003C0207" w:rsidRDefault="003C0207" w:rsidP="00EA0E1A">
            <w:pPr>
              <w:spacing w:after="200"/>
              <w:textAlignment w:val="baseline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C0207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«</w:t>
            </w:r>
            <w:r w:rsidR="00EA0E1A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>08</w:t>
            </w:r>
            <w:r w:rsidRPr="003C0207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»  </w:t>
            </w:r>
            <w:r w:rsidR="00EA0E1A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>июля</w:t>
            </w:r>
            <w:r w:rsidRPr="003C0207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202</w:t>
            </w:r>
            <w:r w:rsidR="003F2C0E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>1</w:t>
            </w:r>
            <w:r w:rsidR="00496CDF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C0207">
              <w:rPr>
                <w:rFonts w:ascii="Times New Roman" w:eastAsia="Times New Roman" w:hAnsi="Times New Roman"/>
                <w:bCs/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3190" w:type="dxa"/>
            <w:hideMark/>
          </w:tcPr>
          <w:p w:rsidR="003C0207" w:rsidRPr="003C0207" w:rsidRDefault="003C0207" w:rsidP="003C0207">
            <w:pPr>
              <w:spacing w:after="200"/>
              <w:jc w:val="center"/>
              <w:textAlignment w:val="baseline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C0207">
              <w:rPr>
                <w:rFonts w:ascii="Times New Roman" w:eastAsia="Times New Roman" w:hAnsi="Times New Roman"/>
                <w:bCs/>
                <w:sz w:val="28"/>
                <w:szCs w:val="28"/>
              </w:rPr>
              <w:t>г. Гурьевск</w:t>
            </w:r>
          </w:p>
        </w:tc>
        <w:tc>
          <w:tcPr>
            <w:tcW w:w="3191" w:type="dxa"/>
            <w:hideMark/>
          </w:tcPr>
          <w:p w:rsidR="003C0207" w:rsidRPr="00756007" w:rsidRDefault="00613D5F" w:rsidP="00AC4C3A">
            <w:pPr>
              <w:spacing w:after="200"/>
              <w:jc w:val="right"/>
              <w:textAlignment w:val="baseline"/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№ </w:t>
            </w:r>
            <w:r w:rsidR="00AC4C3A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>8/70</w:t>
            </w:r>
          </w:p>
        </w:tc>
      </w:tr>
    </w:tbl>
    <w:p w:rsidR="003C0207" w:rsidRPr="003577D9" w:rsidRDefault="003C0207" w:rsidP="005241CC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5060CD" w:rsidRPr="005060CD" w:rsidRDefault="00A214DA" w:rsidP="00A214DA">
      <w:pPr>
        <w:spacing w:after="0" w:line="264" w:lineRule="auto"/>
        <w:ind w:hanging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</w:t>
      </w:r>
      <w:r w:rsidR="005060CD" w:rsidRPr="005060CD">
        <w:rPr>
          <w:rFonts w:ascii="Times New Roman" w:eastAsia="Times New Roman" w:hAnsi="Times New Roman" w:cs="Times New Roman"/>
          <w:b/>
          <w:sz w:val="28"/>
          <w:szCs w:val="28"/>
        </w:rPr>
        <w:t>О сборе предложений для дополнительного зачисления  в резерв составов участковых комиссий</w:t>
      </w:r>
      <w:r w:rsidR="005060CD">
        <w:rPr>
          <w:rFonts w:ascii="Times New Roman" w:eastAsia="Times New Roman" w:hAnsi="Times New Roman" w:cs="Times New Roman"/>
          <w:b/>
          <w:sz w:val="28"/>
          <w:szCs w:val="28"/>
        </w:rPr>
        <w:t xml:space="preserve"> Гурьевского муниципального округа</w:t>
      </w:r>
    </w:p>
    <w:p w:rsidR="005060CD" w:rsidRPr="005060CD" w:rsidRDefault="005060CD" w:rsidP="00493694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60CD" w:rsidRPr="005060CD" w:rsidRDefault="005060CD" w:rsidP="00493694">
      <w:pPr>
        <w:spacing w:after="0"/>
        <w:ind w:left="-709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060CD"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27 Федерального закона от 12.06.2002 № 67-ФЗ «Об основных гарантиях избирательных прав и права на участие в референдуме граждан Российской Федерации», пунктами 11, 14, 18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 №152/1137-6, постановлением Избирательной комиссии Кемеровской</w:t>
      </w:r>
      <w:proofErr w:type="gramEnd"/>
      <w:r w:rsidRPr="005060CD">
        <w:rPr>
          <w:rFonts w:ascii="Times New Roman" w:eastAsia="Times New Roman" w:hAnsi="Times New Roman" w:cs="Times New Roman"/>
          <w:sz w:val="28"/>
          <w:szCs w:val="28"/>
        </w:rPr>
        <w:t xml:space="preserve"> области – Кузбасса от 08 декабря 2020 года № 152/1451-6 «О возложении полномочий по формированию резерва составов участковых комиссий на территориальные избирательные комиссии», территориальная избирательная комиссия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Гурьевского муниципального округа </w:t>
      </w:r>
      <w:r w:rsidRPr="005060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214DA" w:rsidRDefault="00A214DA" w:rsidP="00493694">
      <w:pPr>
        <w:spacing w:after="0"/>
        <w:ind w:left="-709"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60CD" w:rsidRDefault="005060CD" w:rsidP="00493694">
      <w:pPr>
        <w:spacing w:after="0"/>
        <w:ind w:left="-709"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73E3">
        <w:rPr>
          <w:rFonts w:ascii="Times New Roman" w:eastAsia="Times New Roman" w:hAnsi="Times New Roman" w:cs="Times New Roman"/>
          <w:b/>
          <w:sz w:val="28"/>
          <w:szCs w:val="28"/>
        </w:rPr>
        <w:t xml:space="preserve">РЕШИЛА: </w:t>
      </w:r>
    </w:p>
    <w:p w:rsidR="00A214DA" w:rsidRPr="007F73E3" w:rsidRDefault="00A214DA" w:rsidP="00493694">
      <w:pPr>
        <w:spacing w:after="0"/>
        <w:ind w:left="-709"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60CD" w:rsidRPr="005060CD" w:rsidRDefault="005060CD" w:rsidP="00493694">
      <w:pPr>
        <w:spacing w:after="0"/>
        <w:ind w:left="-709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60CD">
        <w:rPr>
          <w:rFonts w:ascii="Times New Roman" w:eastAsia="Times New Roman" w:hAnsi="Times New Roman" w:cs="Times New Roman"/>
          <w:sz w:val="28"/>
          <w:szCs w:val="28"/>
        </w:rPr>
        <w:t xml:space="preserve">1.Провести сбор предложений для дополнительного зачисления в резерв составов участковых избирательных комиссий территориальной избирательной комиссии </w:t>
      </w:r>
      <w:r>
        <w:rPr>
          <w:rFonts w:ascii="Times New Roman" w:eastAsia="Times New Roman" w:hAnsi="Times New Roman" w:cs="Times New Roman"/>
          <w:sz w:val="28"/>
          <w:szCs w:val="28"/>
        </w:rPr>
        <w:t>Гурьевского муниципального округа</w:t>
      </w:r>
      <w:r w:rsidRPr="005060C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060CD" w:rsidRPr="005060CD" w:rsidRDefault="005060CD" w:rsidP="00493694">
      <w:pPr>
        <w:spacing w:after="0"/>
        <w:ind w:left="-709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60CD">
        <w:rPr>
          <w:rFonts w:ascii="Times New Roman" w:eastAsia="Times New Roman" w:hAnsi="Times New Roman" w:cs="Times New Roman"/>
          <w:sz w:val="28"/>
          <w:szCs w:val="28"/>
        </w:rPr>
        <w:t xml:space="preserve">2.Утвердить текст информационного сообщения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территориальной избирательной комиссии Гурьевского муниципального округа  </w:t>
      </w:r>
      <w:r w:rsidRPr="005060CD">
        <w:rPr>
          <w:rFonts w:ascii="Times New Roman" w:eastAsia="Times New Roman" w:hAnsi="Times New Roman" w:cs="Times New Roman"/>
          <w:sz w:val="28"/>
          <w:szCs w:val="28"/>
        </w:rPr>
        <w:t>о приеме предложений для дополнительного зачисления в резерв составов участковых комиссий (далее – Информационное сообщение) согласно приложению к настоящему решению.</w:t>
      </w:r>
    </w:p>
    <w:p w:rsidR="005060CD" w:rsidRPr="005060CD" w:rsidRDefault="005060CD" w:rsidP="00493694">
      <w:pPr>
        <w:spacing w:after="0"/>
        <w:ind w:left="-709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60CD">
        <w:rPr>
          <w:rFonts w:ascii="Times New Roman" w:eastAsia="Times New Roman" w:hAnsi="Times New Roman" w:cs="Times New Roman"/>
          <w:sz w:val="28"/>
          <w:szCs w:val="28"/>
        </w:rPr>
        <w:t>3.</w:t>
      </w:r>
      <w:r w:rsidR="00493694" w:rsidRPr="00493694">
        <w:t xml:space="preserve"> </w:t>
      </w:r>
      <w:proofErr w:type="gramStart"/>
      <w:r w:rsidR="00493694" w:rsidRPr="00493694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 w:rsidR="00493694" w:rsidRPr="00493694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в разделе «территориальная избирательная комиссия» на официальном сайте администрации  Гурьевского муниципального округа в информационно-телекоммуникационной сети «Интернет».</w:t>
      </w:r>
      <w:r w:rsidRPr="005060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060CD" w:rsidRPr="005060CD" w:rsidRDefault="005060CD" w:rsidP="00493694">
      <w:pPr>
        <w:spacing w:after="0"/>
        <w:ind w:left="-709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60CD">
        <w:rPr>
          <w:rFonts w:ascii="Times New Roman" w:eastAsia="Times New Roman" w:hAnsi="Times New Roman" w:cs="Times New Roman"/>
          <w:sz w:val="28"/>
          <w:szCs w:val="28"/>
        </w:rPr>
        <w:t>4. Направить копию настоящего решения и информационное сообщение в Избирательную комиссию Кемеровской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-Кузбасса </w:t>
      </w:r>
      <w:r w:rsidRPr="005060CD">
        <w:rPr>
          <w:rFonts w:ascii="Times New Roman" w:eastAsia="Times New Roman" w:hAnsi="Times New Roman" w:cs="Times New Roman"/>
          <w:sz w:val="28"/>
          <w:szCs w:val="28"/>
        </w:rPr>
        <w:t xml:space="preserve"> для опубликования в сетевом издании «Вестник Избирательной комиссии Кемеровской области». </w:t>
      </w:r>
    </w:p>
    <w:p w:rsidR="005060CD" w:rsidRDefault="005060CD" w:rsidP="00493694">
      <w:pPr>
        <w:spacing w:after="0"/>
        <w:ind w:left="-709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60C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5. </w:t>
      </w:r>
      <w:proofErr w:type="gramStart"/>
      <w:r w:rsidRPr="005060CD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5060CD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решения возложить на </w:t>
      </w:r>
      <w:r w:rsidR="00AC4C3A">
        <w:rPr>
          <w:rFonts w:ascii="Times New Roman" w:eastAsia="Times New Roman" w:hAnsi="Times New Roman" w:cs="Times New Roman"/>
          <w:sz w:val="28"/>
          <w:szCs w:val="28"/>
        </w:rPr>
        <w:t>заместителя председателя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территориальной избирательной комиссии Гурьев</w:t>
      </w:r>
      <w:r w:rsidR="00AC4C3A"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кого муниципального округа </w:t>
      </w:r>
      <w:r w:rsidR="00FB6B16">
        <w:rPr>
          <w:rFonts w:ascii="Times New Roman" w:eastAsia="Times New Roman" w:hAnsi="Times New Roman" w:cs="Times New Roman"/>
          <w:sz w:val="28"/>
          <w:szCs w:val="28"/>
        </w:rPr>
        <w:t>Каргополову Т.С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C0C0C" w:rsidRDefault="007C0C0C" w:rsidP="00493694">
      <w:pPr>
        <w:spacing w:after="0"/>
        <w:ind w:left="-709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87BF7" w:rsidRDefault="007C0C0C" w:rsidP="00493694">
      <w:pPr>
        <w:spacing w:after="0"/>
        <w:ind w:left="-709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C0C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:rsidR="007C0C0C" w:rsidRPr="007C0C0C" w:rsidRDefault="007C0C0C" w:rsidP="00493694">
      <w:pPr>
        <w:spacing w:after="0"/>
        <w:ind w:left="-709" w:firstLine="141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C0C">
        <w:rPr>
          <w:rFonts w:ascii="Times New Roman" w:eastAsia="Times New Roman" w:hAnsi="Times New Roman" w:cs="Times New Roman"/>
          <w:sz w:val="28"/>
          <w:szCs w:val="28"/>
        </w:rPr>
        <w:t xml:space="preserve">  Председатель </w:t>
      </w:r>
    </w:p>
    <w:p w:rsidR="007C0C0C" w:rsidRPr="007C0C0C" w:rsidRDefault="007C0C0C" w:rsidP="00493694">
      <w:pPr>
        <w:spacing w:after="0"/>
        <w:ind w:left="-709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C0C">
        <w:rPr>
          <w:rFonts w:ascii="Times New Roman" w:eastAsia="Times New Roman" w:hAnsi="Times New Roman" w:cs="Times New Roman"/>
          <w:sz w:val="28"/>
          <w:szCs w:val="28"/>
        </w:rPr>
        <w:t xml:space="preserve">территориальной избирательной комиссии </w:t>
      </w:r>
    </w:p>
    <w:p w:rsidR="007C0C0C" w:rsidRPr="007C0C0C" w:rsidRDefault="007C0C0C" w:rsidP="00493694">
      <w:pPr>
        <w:spacing w:after="0"/>
        <w:ind w:left="-709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C0C">
        <w:rPr>
          <w:rFonts w:ascii="Times New Roman" w:eastAsia="Times New Roman" w:hAnsi="Times New Roman" w:cs="Times New Roman"/>
          <w:sz w:val="28"/>
          <w:szCs w:val="28"/>
        </w:rPr>
        <w:t xml:space="preserve">Гурьевского  муниципального округа                        </w:t>
      </w:r>
      <w:r w:rsidR="00887BF7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Pr="007C0C0C">
        <w:rPr>
          <w:rFonts w:ascii="Times New Roman" w:eastAsia="Times New Roman" w:hAnsi="Times New Roman" w:cs="Times New Roman"/>
          <w:sz w:val="28"/>
          <w:szCs w:val="28"/>
        </w:rPr>
        <w:t xml:space="preserve">      И.А. Шевцов</w:t>
      </w:r>
    </w:p>
    <w:p w:rsidR="007C0C0C" w:rsidRPr="007C0C0C" w:rsidRDefault="007C0C0C" w:rsidP="00493694">
      <w:pPr>
        <w:spacing w:after="0"/>
        <w:ind w:left="-709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C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0C0C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C0C0C" w:rsidRPr="007C0C0C" w:rsidRDefault="007C0C0C" w:rsidP="00493694">
      <w:pPr>
        <w:spacing w:after="0"/>
        <w:ind w:left="-709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C0C">
        <w:rPr>
          <w:rFonts w:ascii="Times New Roman" w:eastAsia="Times New Roman" w:hAnsi="Times New Roman" w:cs="Times New Roman"/>
          <w:sz w:val="28"/>
          <w:szCs w:val="28"/>
        </w:rPr>
        <w:t xml:space="preserve">       Секретарь </w:t>
      </w:r>
    </w:p>
    <w:p w:rsidR="007C0C0C" w:rsidRPr="007C0C0C" w:rsidRDefault="007C0C0C" w:rsidP="00493694">
      <w:pPr>
        <w:spacing w:after="0"/>
        <w:ind w:left="-709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C0C">
        <w:rPr>
          <w:rFonts w:ascii="Times New Roman" w:eastAsia="Times New Roman" w:hAnsi="Times New Roman" w:cs="Times New Roman"/>
          <w:sz w:val="28"/>
          <w:szCs w:val="28"/>
        </w:rPr>
        <w:t>территориальной избирательной комиссии</w:t>
      </w:r>
    </w:p>
    <w:p w:rsidR="007C0C0C" w:rsidRPr="007C0C0C" w:rsidRDefault="007C0C0C" w:rsidP="00493694">
      <w:pPr>
        <w:spacing w:after="0"/>
        <w:ind w:left="-709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C0C">
        <w:rPr>
          <w:rFonts w:ascii="Times New Roman" w:eastAsia="Times New Roman" w:hAnsi="Times New Roman" w:cs="Times New Roman"/>
          <w:sz w:val="28"/>
          <w:szCs w:val="28"/>
        </w:rPr>
        <w:t xml:space="preserve">Гурьевского муниципального округа                        </w:t>
      </w:r>
      <w:r w:rsidR="00887BF7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7C0C0C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887BF7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7C0C0C">
        <w:rPr>
          <w:rFonts w:ascii="Times New Roman" w:eastAsia="Times New Roman" w:hAnsi="Times New Roman" w:cs="Times New Roman"/>
          <w:sz w:val="28"/>
          <w:szCs w:val="28"/>
        </w:rPr>
        <w:t xml:space="preserve"> Н.М. Чернова</w:t>
      </w:r>
    </w:p>
    <w:p w:rsidR="007C0C0C" w:rsidRDefault="007C0C0C" w:rsidP="00493694">
      <w:pPr>
        <w:spacing w:after="0"/>
        <w:ind w:left="-709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C0C0C" w:rsidRDefault="007C0C0C" w:rsidP="0049369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C0C0C" w:rsidRPr="005060CD" w:rsidRDefault="007C0C0C" w:rsidP="0049369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60CD" w:rsidRDefault="005060CD" w:rsidP="0049369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6A73" w:rsidRDefault="00416A73" w:rsidP="0049369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6A73" w:rsidRDefault="00416A73" w:rsidP="0049369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6A73" w:rsidRDefault="00416A73" w:rsidP="0049369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6A73" w:rsidRDefault="00416A73" w:rsidP="0049369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6A73" w:rsidRDefault="00416A73" w:rsidP="0049369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6A73" w:rsidRDefault="00416A73" w:rsidP="0049369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6A73" w:rsidRDefault="00416A73" w:rsidP="005060C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6A73" w:rsidRDefault="00416A73" w:rsidP="005060C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6A73" w:rsidRDefault="00416A73" w:rsidP="005060C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6A73" w:rsidRDefault="00416A73" w:rsidP="005060C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6A73" w:rsidRDefault="00416A73" w:rsidP="005060C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6A73" w:rsidRDefault="00416A73" w:rsidP="005060C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6A73" w:rsidRDefault="00416A73" w:rsidP="005060C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6A73" w:rsidRDefault="00416A73" w:rsidP="005060C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6A73" w:rsidRDefault="00416A73" w:rsidP="005060C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6A73" w:rsidRDefault="00416A73" w:rsidP="005060C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6A73" w:rsidRDefault="00416A73" w:rsidP="005060C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6A73" w:rsidRDefault="00416A73" w:rsidP="005060C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6A73" w:rsidRDefault="00416A73" w:rsidP="005060C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6A73" w:rsidRDefault="00416A73" w:rsidP="005060C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6A73" w:rsidRDefault="00416A73" w:rsidP="005060C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6A73" w:rsidRDefault="00416A73" w:rsidP="005060C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6A73" w:rsidRDefault="00416A73" w:rsidP="005060C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6A73" w:rsidRDefault="00416A73" w:rsidP="005060C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6A73" w:rsidRDefault="00416A73" w:rsidP="005060C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6A73" w:rsidRDefault="00416A73" w:rsidP="005060C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6A73" w:rsidRPr="005060CD" w:rsidRDefault="00416A73" w:rsidP="005060C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60CD" w:rsidRPr="005060CD" w:rsidRDefault="005060CD" w:rsidP="005060CD">
      <w:pPr>
        <w:spacing w:after="0" w:line="264" w:lineRule="auto"/>
        <w:ind w:firstLine="708"/>
        <w:jc w:val="right"/>
        <w:rPr>
          <w:rFonts w:ascii="Times New Roman" w:eastAsia="Times New Roman" w:hAnsi="Times New Roman" w:cs="Times New Roman"/>
        </w:rPr>
      </w:pPr>
      <w:r w:rsidRPr="005060CD">
        <w:rPr>
          <w:rFonts w:ascii="Times New Roman" w:eastAsia="Times New Roman" w:hAnsi="Times New Roman" w:cs="Times New Roman"/>
        </w:rPr>
        <w:t xml:space="preserve">Приложение </w:t>
      </w:r>
    </w:p>
    <w:p w:rsidR="005060CD" w:rsidRPr="005060CD" w:rsidRDefault="005060CD" w:rsidP="005060CD">
      <w:pPr>
        <w:spacing w:after="0" w:line="264" w:lineRule="auto"/>
        <w:ind w:firstLine="708"/>
        <w:jc w:val="right"/>
        <w:rPr>
          <w:rFonts w:ascii="Times New Roman" w:eastAsia="Times New Roman" w:hAnsi="Times New Roman" w:cs="Times New Roman"/>
        </w:rPr>
      </w:pPr>
      <w:r w:rsidRPr="005060CD">
        <w:rPr>
          <w:rFonts w:ascii="Times New Roman" w:eastAsia="Times New Roman" w:hAnsi="Times New Roman" w:cs="Times New Roman"/>
        </w:rPr>
        <w:t xml:space="preserve">к решению ТИК Гурьевского муниципального округа </w:t>
      </w:r>
    </w:p>
    <w:p w:rsidR="005060CD" w:rsidRPr="005060CD" w:rsidRDefault="005060CD" w:rsidP="005060CD">
      <w:pPr>
        <w:spacing w:after="0" w:line="264" w:lineRule="auto"/>
        <w:ind w:firstLine="708"/>
        <w:jc w:val="right"/>
        <w:rPr>
          <w:rFonts w:ascii="Times New Roman" w:eastAsia="Times New Roman" w:hAnsi="Times New Roman" w:cs="Times New Roman"/>
        </w:rPr>
      </w:pPr>
      <w:r w:rsidRPr="005060CD">
        <w:rPr>
          <w:rFonts w:ascii="Times New Roman" w:eastAsia="Times New Roman" w:hAnsi="Times New Roman" w:cs="Times New Roman"/>
        </w:rPr>
        <w:t xml:space="preserve"> от </w:t>
      </w:r>
      <w:r w:rsidR="00AC4C3A">
        <w:rPr>
          <w:rFonts w:ascii="Times New Roman" w:eastAsia="Times New Roman" w:hAnsi="Times New Roman" w:cs="Times New Roman"/>
        </w:rPr>
        <w:t>08.07</w:t>
      </w:r>
      <w:r w:rsidRPr="005060CD">
        <w:rPr>
          <w:rFonts w:ascii="Times New Roman" w:eastAsia="Times New Roman" w:hAnsi="Times New Roman" w:cs="Times New Roman"/>
        </w:rPr>
        <w:t>.2021  №</w:t>
      </w:r>
      <w:r w:rsidR="00AC4C3A">
        <w:rPr>
          <w:rFonts w:ascii="Times New Roman" w:eastAsia="Times New Roman" w:hAnsi="Times New Roman" w:cs="Times New Roman"/>
        </w:rPr>
        <w:t>8/70</w:t>
      </w:r>
    </w:p>
    <w:p w:rsidR="005060CD" w:rsidRPr="005060CD" w:rsidRDefault="005060CD" w:rsidP="005060C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60CD" w:rsidRDefault="005060CD" w:rsidP="002C07A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60CD">
        <w:rPr>
          <w:rFonts w:ascii="Times New Roman" w:eastAsia="Times New Roman" w:hAnsi="Times New Roman" w:cs="Times New Roman"/>
          <w:b/>
          <w:sz w:val="28"/>
          <w:szCs w:val="28"/>
        </w:rPr>
        <w:t>Информационное сообщение</w:t>
      </w:r>
    </w:p>
    <w:p w:rsidR="005060CD" w:rsidRPr="005060CD" w:rsidRDefault="002C07AC" w:rsidP="00493694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r w:rsidR="005060CD" w:rsidRPr="005060CD">
        <w:rPr>
          <w:rFonts w:ascii="Times New Roman" w:eastAsia="Times New Roman" w:hAnsi="Times New Roman" w:cs="Times New Roman"/>
          <w:b/>
          <w:sz w:val="28"/>
          <w:szCs w:val="28"/>
        </w:rPr>
        <w:t xml:space="preserve">ерриториальной избирательной комиссии </w:t>
      </w:r>
      <w:r w:rsidR="005060CD">
        <w:rPr>
          <w:rFonts w:ascii="Times New Roman" w:eastAsia="Times New Roman" w:hAnsi="Times New Roman" w:cs="Times New Roman"/>
          <w:b/>
          <w:sz w:val="28"/>
          <w:szCs w:val="28"/>
        </w:rPr>
        <w:t>Гурьевского муниципального округа</w:t>
      </w:r>
      <w:r w:rsidR="005060CD" w:rsidRPr="005060CD">
        <w:rPr>
          <w:rFonts w:ascii="Times New Roman" w:eastAsia="Times New Roman" w:hAnsi="Times New Roman" w:cs="Times New Roman"/>
          <w:b/>
          <w:sz w:val="28"/>
          <w:szCs w:val="28"/>
        </w:rPr>
        <w:t xml:space="preserve"> о приеме предложений для дополнительного зачисления в резерв составов участковых комиссий</w:t>
      </w:r>
      <w:r w:rsidRPr="002C07AC">
        <w:t xml:space="preserve"> </w:t>
      </w:r>
      <w:r w:rsidRPr="002C07AC">
        <w:rPr>
          <w:rFonts w:ascii="Times New Roman" w:eastAsia="Times New Roman" w:hAnsi="Times New Roman" w:cs="Times New Roman"/>
          <w:b/>
          <w:sz w:val="28"/>
          <w:szCs w:val="28"/>
        </w:rPr>
        <w:t>Гурьевского муниципального округа</w:t>
      </w:r>
    </w:p>
    <w:p w:rsidR="005060CD" w:rsidRPr="005060CD" w:rsidRDefault="005060CD" w:rsidP="00493694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60CD" w:rsidRPr="005060CD" w:rsidRDefault="005060CD" w:rsidP="0049369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060CD">
        <w:rPr>
          <w:rFonts w:ascii="Times New Roman" w:eastAsia="Times New Roman" w:hAnsi="Times New Roman" w:cs="Times New Roman"/>
          <w:sz w:val="28"/>
          <w:szCs w:val="28"/>
        </w:rPr>
        <w:t>Руководствуясь статьей 27 Федерального закона от 12.06.2002 № 67-ФЗ «Об основных гарантиях избирательных прав и права на участие в референдуме граждан Российской Федерации» (далее – 67-ФЗ), пунктами 11, 14, 18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 № 152/1137-6 (далее – Порядок), постановлением Избирательной</w:t>
      </w:r>
      <w:proofErr w:type="gramEnd"/>
      <w:r w:rsidRPr="005060CD">
        <w:rPr>
          <w:rFonts w:ascii="Times New Roman" w:eastAsia="Times New Roman" w:hAnsi="Times New Roman" w:cs="Times New Roman"/>
          <w:sz w:val="28"/>
          <w:szCs w:val="28"/>
        </w:rPr>
        <w:t xml:space="preserve"> комиссии Кемеровской области – Кузбасса от 08 декабря 2020 года № 152/1451-6 «О возложении полномочий по формированию резерва составо</w:t>
      </w:r>
      <w:bookmarkStart w:id="0" w:name="_GoBack"/>
      <w:bookmarkEnd w:id="0"/>
      <w:r w:rsidRPr="005060CD">
        <w:rPr>
          <w:rFonts w:ascii="Times New Roman" w:eastAsia="Times New Roman" w:hAnsi="Times New Roman" w:cs="Times New Roman"/>
          <w:sz w:val="28"/>
          <w:szCs w:val="28"/>
        </w:rPr>
        <w:t xml:space="preserve">в участковых комиссий на территориальные избирательные комиссии», </w:t>
      </w:r>
      <w:r w:rsidR="002C07A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5060CD">
        <w:rPr>
          <w:rFonts w:ascii="Times New Roman" w:eastAsia="Times New Roman" w:hAnsi="Times New Roman" w:cs="Times New Roman"/>
          <w:sz w:val="28"/>
          <w:szCs w:val="28"/>
        </w:rPr>
        <w:t xml:space="preserve">ерриториальная избирательная комиссия </w:t>
      </w:r>
      <w:r w:rsidR="00CF23CE">
        <w:rPr>
          <w:rFonts w:ascii="Times New Roman" w:eastAsia="Times New Roman" w:hAnsi="Times New Roman" w:cs="Times New Roman"/>
          <w:sz w:val="28"/>
          <w:szCs w:val="28"/>
        </w:rPr>
        <w:t xml:space="preserve">Гурьевского муниципального </w:t>
      </w:r>
      <w:r w:rsidR="002C07AC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5060CD">
        <w:rPr>
          <w:rFonts w:ascii="Times New Roman" w:eastAsia="Times New Roman" w:hAnsi="Times New Roman" w:cs="Times New Roman"/>
          <w:sz w:val="28"/>
          <w:szCs w:val="28"/>
        </w:rPr>
        <w:t xml:space="preserve"> (далее – ТИК) объявляет о сборе предложений по кандидатурам для дополнительного зачисления в резерв составов участковых комиссий ТИК </w:t>
      </w:r>
      <w:r w:rsidR="00CF23CE">
        <w:rPr>
          <w:rFonts w:ascii="Times New Roman" w:eastAsia="Times New Roman" w:hAnsi="Times New Roman" w:cs="Times New Roman"/>
          <w:sz w:val="28"/>
          <w:szCs w:val="28"/>
        </w:rPr>
        <w:t>Гурьевского муниципального округа</w:t>
      </w:r>
      <w:r w:rsidRPr="005060C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C0C0C" w:rsidRPr="00F708D0" w:rsidRDefault="005060CD" w:rsidP="0049369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08D0">
        <w:rPr>
          <w:rFonts w:ascii="Times New Roman" w:eastAsia="Times New Roman" w:hAnsi="Times New Roman" w:cs="Times New Roman"/>
          <w:sz w:val="28"/>
          <w:szCs w:val="28"/>
        </w:rPr>
        <w:t xml:space="preserve">Прием документов осуществляется ТИК с </w:t>
      </w:r>
      <w:r w:rsidR="00E61A4C">
        <w:rPr>
          <w:rFonts w:ascii="Times New Roman" w:eastAsia="Times New Roman" w:hAnsi="Times New Roman" w:cs="Times New Roman"/>
          <w:sz w:val="28"/>
          <w:szCs w:val="28"/>
        </w:rPr>
        <w:t xml:space="preserve">19 июля </w:t>
      </w:r>
      <w:r w:rsidRPr="00F708D0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E61A4C">
        <w:rPr>
          <w:rFonts w:ascii="Times New Roman" w:eastAsia="Times New Roman" w:hAnsi="Times New Roman" w:cs="Times New Roman"/>
          <w:sz w:val="28"/>
          <w:szCs w:val="28"/>
        </w:rPr>
        <w:t>19 августа</w:t>
      </w:r>
      <w:r w:rsidRPr="00F708D0">
        <w:rPr>
          <w:rFonts w:ascii="Times New Roman" w:eastAsia="Times New Roman" w:hAnsi="Times New Roman" w:cs="Times New Roman"/>
          <w:sz w:val="28"/>
          <w:szCs w:val="28"/>
        </w:rPr>
        <w:t xml:space="preserve"> 2021 года включительно по рабочим дням с понедельника по четверг с 8.30 до 12.00 часов, в пятницу с 13.00 до 15.00 часов по адресу ее местонахождения: г.</w:t>
      </w:r>
      <w:r w:rsidR="00F708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0C0C" w:rsidRPr="00F708D0">
        <w:rPr>
          <w:rFonts w:ascii="Times New Roman" w:eastAsia="Times New Roman" w:hAnsi="Times New Roman" w:cs="Times New Roman"/>
          <w:sz w:val="28"/>
          <w:szCs w:val="28"/>
        </w:rPr>
        <w:t xml:space="preserve">Гурьевск, ул. </w:t>
      </w:r>
      <w:proofErr w:type="gramStart"/>
      <w:r w:rsidR="007C0C0C" w:rsidRPr="00F708D0">
        <w:rPr>
          <w:rFonts w:ascii="Times New Roman" w:eastAsia="Times New Roman" w:hAnsi="Times New Roman" w:cs="Times New Roman"/>
          <w:sz w:val="28"/>
          <w:szCs w:val="28"/>
        </w:rPr>
        <w:t>Коммунистическая</w:t>
      </w:r>
      <w:proofErr w:type="gramEnd"/>
      <w:r w:rsidR="007C0C0C" w:rsidRPr="00F708D0">
        <w:rPr>
          <w:rFonts w:ascii="Times New Roman" w:eastAsia="Times New Roman" w:hAnsi="Times New Roman" w:cs="Times New Roman"/>
          <w:sz w:val="28"/>
          <w:szCs w:val="28"/>
        </w:rPr>
        <w:t>, 21 кабинет №</w:t>
      </w:r>
      <w:r w:rsidR="00F708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33EC">
        <w:rPr>
          <w:rFonts w:ascii="Times New Roman" w:eastAsia="Times New Roman" w:hAnsi="Times New Roman" w:cs="Times New Roman"/>
          <w:sz w:val="28"/>
          <w:szCs w:val="28"/>
        </w:rPr>
        <w:t>119</w:t>
      </w:r>
      <w:r w:rsidR="007C0C0C" w:rsidRPr="00F708D0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</w:p>
    <w:p w:rsidR="007C0C0C" w:rsidRPr="00F708D0" w:rsidRDefault="005060CD" w:rsidP="0049369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08D0">
        <w:rPr>
          <w:rFonts w:ascii="Times New Roman" w:eastAsia="Times New Roman" w:hAnsi="Times New Roman" w:cs="Times New Roman"/>
          <w:sz w:val="28"/>
          <w:szCs w:val="28"/>
        </w:rPr>
        <w:t xml:space="preserve"> Документы о выдвижении кандидатур, соответствующих требованиям, установленным пунктом 1 статьи 29 67-ФЗ, представляются в соответствии с Порядком в ТИК. Зачисление в резерв составов участковых комиссий осуществляется в соответствии со структурой резерва составов участковых комиссий, утвержденной постановлением Избирательной комиссии Кемеровской области</w:t>
      </w:r>
      <w:r w:rsidR="002C07AC">
        <w:rPr>
          <w:rFonts w:ascii="Times New Roman" w:eastAsia="Times New Roman" w:hAnsi="Times New Roman" w:cs="Times New Roman"/>
          <w:sz w:val="28"/>
          <w:szCs w:val="28"/>
        </w:rPr>
        <w:t xml:space="preserve"> - Кузбасса</w:t>
      </w:r>
      <w:r w:rsidRPr="00F708D0">
        <w:rPr>
          <w:rFonts w:ascii="Times New Roman" w:eastAsia="Times New Roman" w:hAnsi="Times New Roman" w:cs="Times New Roman"/>
          <w:sz w:val="28"/>
          <w:szCs w:val="28"/>
        </w:rPr>
        <w:t xml:space="preserve"> (для всех избирательных участков ТИК). </w:t>
      </w:r>
    </w:p>
    <w:p w:rsidR="005060CD" w:rsidRPr="005060CD" w:rsidRDefault="005060CD" w:rsidP="0049369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08D0">
        <w:rPr>
          <w:rFonts w:ascii="Times New Roman" w:eastAsia="Times New Roman" w:hAnsi="Times New Roman" w:cs="Times New Roman"/>
          <w:sz w:val="28"/>
          <w:szCs w:val="28"/>
        </w:rPr>
        <w:t>При внесении предложения</w:t>
      </w:r>
      <w:proofErr w:type="gramStart"/>
      <w:r w:rsidRPr="00F708D0">
        <w:rPr>
          <w:rFonts w:ascii="Times New Roman" w:eastAsia="Times New Roman" w:hAnsi="Times New Roman" w:cs="Times New Roman"/>
          <w:sz w:val="28"/>
          <w:szCs w:val="28"/>
        </w:rPr>
        <w:t xml:space="preserve"> (-</w:t>
      </w:r>
      <w:proofErr w:type="spellStart"/>
      <w:proofErr w:type="gramEnd"/>
      <w:r w:rsidRPr="00F708D0">
        <w:rPr>
          <w:rFonts w:ascii="Times New Roman" w:eastAsia="Times New Roman" w:hAnsi="Times New Roman" w:cs="Times New Roman"/>
          <w:sz w:val="28"/>
          <w:szCs w:val="28"/>
        </w:rPr>
        <w:t>ий</w:t>
      </w:r>
      <w:proofErr w:type="spellEnd"/>
      <w:r w:rsidRPr="00F708D0">
        <w:rPr>
          <w:rFonts w:ascii="Times New Roman" w:eastAsia="Times New Roman" w:hAnsi="Times New Roman" w:cs="Times New Roman"/>
          <w:sz w:val="28"/>
          <w:szCs w:val="28"/>
        </w:rPr>
        <w:t>) необходимо представить:</w:t>
      </w:r>
      <w:r w:rsidRPr="005060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C0C0C" w:rsidRDefault="007C0C0C" w:rsidP="0049369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4C3A" w:rsidRDefault="00AC4C3A" w:rsidP="0049369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4C3A" w:rsidRDefault="00AC4C3A" w:rsidP="0049369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4C3A" w:rsidRDefault="00AC4C3A" w:rsidP="0049369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60CD" w:rsidRDefault="005060CD" w:rsidP="008C6CD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0C0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Для политических партий, их региональных отделений, иных</w:t>
      </w:r>
      <w:r w:rsidR="008C6CD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C0C0C">
        <w:rPr>
          <w:rFonts w:ascii="Times New Roman" w:eastAsia="Times New Roman" w:hAnsi="Times New Roman" w:cs="Times New Roman"/>
          <w:b/>
          <w:sz w:val="28"/>
          <w:szCs w:val="28"/>
        </w:rPr>
        <w:t>структурных подразделений</w:t>
      </w:r>
    </w:p>
    <w:p w:rsidR="007C0C0C" w:rsidRPr="007C0C0C" w:rsidRDefault="007C0C0C" w:rsidP="00493694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60CD" w:rsidRPr="005060CD" w:rsidRDefault="005060CD" w:rsidP="0049369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60CD">
        <w:rPr>
          <w:rFonts w:ascii="Times New Roman" w:eastAsia="Times New Roman" w:hAnsi="Times New Roman" w:cs="Times New Roman"/>
          <w:sz w:val="28"/>
          <w:szCs w:val="28"/>
        </w:rPr>
        <w:t>1. Решение полномочного (руководящего или иного) органа политической партии либо регионального отделения, иного структурного подразделения политической партии о внесении предложения о кандидатурах в резерв составов участковых комиссий, оформленное в соответствии с требованиями устава политической партии.</w:t>
      </w:r>
    </w:p>
    <w:p w:rsidR="005060CD" w:rsidRPr="005060CD" w:rsidRDefault="005060CD" w:rsidP="0049369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60CD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 w:rsidRPr="005060CD">
        <w:rPr>
          <w:rFonts w:ascii="Times New Roman" w:eastAsia="Times New Roman" w:hAnsi="Times New Roman" w:cs="Times New Roman"/>
          <w:sz w:val="28"/>
          <w:szCs w:val="28"/>
        </w:rPr>
        <w:t>Если предложение о кандидатурах вносит региональное отделение, иное структурное подразделение политической партии, а в уставе политической партии не предусмотрена возможность такого внесения, - решение органа политической партии, уполномоченного делегировать региональному отделению, иному структурному подразделению политической партии полномочия по внесению предложений о кандидатурах в резерв составов участковых комиссий о делегировании указанных полномочий, оформленное в соответствии с требованиями устава.</w:t>
      </w:r>
      <w:proofErr w:type="gramEnd"/>
    </w:p>
    <w:p w:rsidR="007C0C0C" w:rsidRDefault="007C0C0C" w:rsidP="00493694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60CD" w:rsidRDefault="005060CD" w:rsidP="008C6CD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0C0C">
        <w:rPr>
          <w:rFonts w:ascii="Times New Roman" w:eastAsia="Times New Roman" w:hAnsi="Times New Roman" w:cs="Times New Roman"/>
          <w:b/>
          <w:sz w:val="28"/>
          <w:szCs w:val="28"/>
        </w:rPr>
        <w:t>Для иных общественных объединений</w:t>
      </w:r>
    </w:p>
    <w:p w:rsidR="007C0C0C" w:rsidRPr="007C0C0C" w:rsidRDefault="007C0C0C" w:rsidP="00493694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60CD" w:rsidRPr="005060CD" w:rsidRDefault="005060CD" w:rsidP="0049369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60CD">
        <w:rPr>
          <w:rFonts w:ascii="Times New Roman" w:eastAsia="Times New Roman" w:hAnsi="Times New Roman" w:cs="Times New Roman"/>
          <w:sz w:val="28"/>
          <w:szCs w:val="28"/>
        </w:rPr>
        <w:t>1. Нотариально удостоверенная или заверенная уполномоченным на то органом общественного объединения копия действующего устава общественного объединения.</w:t>
      </w:r>
    </w:p>
    <w:p w:rsidR="005060CD" w:rsidRPr="005060CD" w:rsidRDefault="005060CD" w:rsidP="0049369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60CD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 w:rsidRPr="005060CD">
        <w:rPr>
          <w:rFonts w:ascii="Times New Roman" w:eastAsia="Times New Roman" w:hAnsi="Times New Roman" w:cs="Times New Roman"/>
          <w:sz w:val="28"/>
          <w:szCs w:val="28"/>
        </w:rPr>
        <w:t>Решение полномочного (руководящего или иного) органа общественного объединения о внесении предложения о кандидатурах в резерв составов участковых комиссий, оформленное в соответствии с требованиями устава, либо решение по этому же вопросу полномочного (руководящего или иного) органа регионального отделения, иного структурного подразделения общественного объединения, наделенного в соответствии с уставом общественного объединения правом принимать такое решение от имени общественного объединения.</w:t>
      </w:r>
      <w:proofErr w:type="gramEnd"/>
    </w:p>
    <w:p w:rsidR="005060CD" w:rsidRPr="005060CD" w:rsidRDefault="005060CD" w:rsidP="0049369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60CD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5060CD">
        <w:rPr>
          <w:rFonts w:ascii="Times New Roman" w:eastAsia="Times New Roman" w:hAnsi="Times New Roman" w:cs="Times New Roman"/>
          <w:sz w:val="28"/>
          <w:szCs w:val="28"/>
        </w:rPr>
        <w:t>Если предложение о кандидатурах вносит региональное отделение, иное структурное подразделение общественного объединения, а в уставе общественного объединения указанный в пункте 2 вопрос не урегулирован, - решение органа общественного объединения, уполномоченного в соответствии с уставом общественного объединения делегировать полномочия по внесению предложений о кандидатурах в резерв составов участковых комиссий, о делегировании таких полномочий и решение органа, которому делегированы эти полномочия, о внесении</w:t>
      </w:r>
      <w:proofErr w:type="gramEnd"/>
      <w:r w:rsidRPr="005060CD">
        <w:rPr>
          <w:rFonts w:ascii="Times New Roman" w:eastAsia="Times New Roman" w:hAnsi="Times New Roman" w:cs="Times New Roman"/>
          <w:sz w:val="28"/>
          <w:szCs w:val="28"/>
        </w:rPr>
        <w:t xml:space="preserve"> предложений в резерв составов участковых комиссий.</w:t>
      </w:r>
    </w:p>
    <w:p w:rsidR="007C0C0C" w:rsidRDefault="007C0C0C" w:rsidP="00493694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60CD" w:rsidRDefault="005060CD" w:rsidP="008C6CDE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0C0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Для иных субъектов права внесения кандидатур в резерв</w:t>
      </w:r>
      <w:r w:rsidR="008C6CD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C0C0C">
        <w:rPr>
          <w:rFonts w:ascii="Times New Roman" w:eastAsia="Times New Roman" w:hAnsi="Times New Roman" w:cs="Times New Roman"/>
          <w:b/>
          <w:sz w:val="28"/>
          <w:szCs w:val="28"/>
        </w:rPr>
        <w:t>составов участковых комиссий</w:t>
      </w:r>
    </w:p>
    <w:p w:rsidR="007C0C0C" w:rsidRPr="007C0C0C" w:rsidRDefault="007C0C0C" w:rsidP="00493694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60CD" w:rsidRPr="005060CD" w:rsidRDefault="005060CD" w:rsidP="0049369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60CD">
        <w:rPr>
          <w:rFonts w:ascii="Times New Roman" w:eastAsia="Times New Roman" w:hAnsi="Times New Roman" w:cs="Times New Roman"/>
          <w:sz w:val="28"/>
          <w:szCs w:val="28"/>
        </w:rPr>
        <w:t>Решение представительного органа муниципального образования, протокол собрания избирателей по месту жительства, работы, службы, учебы.</w:t>
      </w:r>
    </w:p>
    <w:p w:rsidR="005060CD" w:rsidRPr="005060CD" w:rsidRDefault="005060CD" w:rsidP="0049369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60CD">
        <w:rPr>
          <w:rFonts w:ascii="Times New Roman" w:eastAsia="Times New Roman" w:hAnsi="Times New Roman" w:cs="Times New Roman"/>
          <w:sz w:val="28"/>
          <w:szCs w:val="28"/>
        </w:rPr>
        <w:t>Кроме того, всеми субъектами права внесения кандидатур должны быть представлены:</w:t>
      </w:r>
    </w:p>
    <w:p w:rsidR="005060CD" w:rsidRPr="005060CD" w:rsidRDefault="005060CD" w:rsidP="0049369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60CD">
        <w:rPr>
          <w:rFonts w:ascii="Times New Roman" w:eastAsia="Times New Roman" w:hAnsi="Times New Roman" w:cs="Times New Roman"/>
          <w:sz w:val="28"/>
          <w:szCs w:val="28"/>
        </w:rPr>
        <w:t xml:space="preserve">1. Письменное согласие гражданина Российской Федерации на его назначение членом участковой избирательной комиссии с правом решающего голоса, зачисление в резерв составов участковых комиссий (приложение № 1 к Порядку). </w:t>
      </w:r>
    </w:p>
    <w:p w:rsidR="005060CD" w:rsidRPr="005060CD" w:rsidRDefault="005060CD" w:rsidP="0049369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60CD">
        <w:rPr>
          <w:rFonts w:ascii="Times New Roman" w:eastAsia="Times New Roman" w:hAnsi="Times New Roman" w:cs="Times New Roman"/>
          <w:sz w:val="28"/>
          <w:szCs w:val="28"/>
        </w:rPr>
        <w:t>2. Копия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для зачисления в резерв составов участковых комиссий.</w:t>
      </w:r>
    </w:p>
    <w:p w:rsidR="005060CD" w:rsidRPr="005060CD" w:rsidRDefault="005060CD" w:rsidP="0049369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60CD" w:rsidRPr="005060CD" w:rsidRDefault="005060CD" w:rsidP="0049369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60CD">
        <w:rPr>
          <w:rFonts w:ascii="Times New Roman" w:eastAsia="Times New Roman" w:hAnsi="Times New Roman" w:cs="Times New Roman"/>
          <w:sz w:val="28"/>
          <w:szCs w:val="28"/>
        </w:rPr>
        <w:t xml:space="preserve">Территориальная избирательная комиссия </w:t>
      </w:r>
    </w:p>
    <w:p w:rsidR="00A25224" w:rsidRPr="005060CD" w:rsidRDefault="007C0C0C" w:rsidP="0049369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Гурьевского муниципального</w:t>
      </w:r>
      <w:r w:rsidR="00CE1B54">
        <w:rPr>
          <w:rFonts w:ascii="Times New Roman" w:eastAsia="Times New Roman" w:hAnsi="Times New Roman" w:cs="Times New Roman"/>
          <w:sz w:val="28"/>
          <w:szCs w:val="28"/>
        </w:rPr>
        <w:t xml:space="preserve"> округа</w:t>
      </w:r>
    </w:p>
    <w:p w:rsidR="005060CD" w:rsidRPr="005060CD" w:rsidRDefault="005060CD" w:rsidP="0049369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60CD" w:rsidRPr="005060CD" w:rsidRDefault="005060CD" w:rsidP="0049369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60CD" w:rsidRPr="005060CD" w:rsidRDefault="005060CD" w:rsidP="0049369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60CD" w:rsidRPr="005060CD" w:rsidRDefault="005060CD" w:rsidP="0049369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60CD" w:rsidRPr="005060CD" w:rsidRDefault="005060CD" w:rsidP="0049369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2BC1" w:rsidRPr="005060CD" w:rsidRDefault="00682BC1" w:rsidP="00493694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sectPr w:rsidR="00682BC1" w:rsidRPr="005060CD" w:rsidSect="003C020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A200D5"/>
    <w:multiLevelType w:val="multilevel"/>
    <w:tmpl w:val="59EE93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728"/>
    <w:rsid w:val="00077DA7"/>
    <w:rsid w:val="001228B9"/>
    <w:rsid w:val="00123FE5"/>
    <w:rsid w:val="002C07AC"/>
    <w:rsid w:val="00305018"/>
    <w:rsid w:val="00345964"/>
    <w:rsid w:val="003577D9"/>
    <w:rsid w:val="003C0207"/>
    <w:rsid w:val="003E781B"/>
    <w:rsid w:val="003F2C0E"/>
    <w:rsid w:val="00416A73"/>
    <w:rsid w:val="004713A8"/>
    <w:rsid w:val="0048701E"/>
    <w:rsid w:val="00493694"/>
    <w:rsid w:val="00496CDF"/>
    <w:rsid w:val="005060CD"/>
    <w:rsid w:val="00520992"/>
    <w:rsid w:val="005241CC"/>
    <w:rsid w:val="005E5FAD"/>
    <w:rsid w:val="005F0482"/>
    <w:rsid w:val="005F3289"/>
    <w:rsid w:val="00613D5F"/>
    <w:rsid w:val="00682BC1"/>
    <w:rsid w:val="006F15D5"/>
    <w:rsid w:val="00707B28"/>
    <w:rsid w:val="007372EB"/>
    <w:rsid w:val="007533EC"/>
    <w:rsid w:val="00756007"/>
    <w:rsid w:val="00756DC9"/>
    <w:rsid w:val="007B2E21"/>
    <w:rsid w:val="007C0C0C"/>
    <w:rsid w:val="007F73E3"/>
    <w:rsid w:val="008738A4"/>
    <w:rsid w:val="00887BF7"/>
    <w:rsid w:val="008C6CDE"/>
    <w:rsid w:val="008D4E47"/>
    <w:rsid w:val="00910B6A"/>
    <w:rsid w:val="009A5901"/>
    <w:rsid w:val="009C74E4"/>
    <w:rsid w:val="009E3C0C"/>
    <w:rsid w:val="00A214DA"/>
    <w:rsid w:val="00A25224"/>
    <w:rsid w:val="00A40D7F"/>
    <w:rsid w:val="00AC4C3A"/>
    <w:rsid w:val="00AC5C2E"/>
    <w:rsid w:val="00AD626E"/>
    <w:rsid w:val="00B108E6"/>
    <w:rsid w:val="00B216C8"/>
    <w:rsid w:val="00CE1B54"/>
    <w:rsid w:val="00CF23CE"/>
    <w:rsid w:val="00D22CAE"/>
    <w:rsid w:val="00DC24AA"/>
    <w:rsid w:val="00E3272C"/>
    <w:rsid w:val="00E3485D"/>
    <w:rsid w:val="00E61A4C"/>
    <w:rsid w:val="00E86B24"/>
    <w:rsid w:val="00EA0E1A"/>
    <w:rsid w:val="00F0366B"/>
    <w:rsid w:val="00F16124"/>
    <w:rsid w:val="00F708D0"/>
    <w:rsid w:val="00F76BAF"/>
    <w:rsid w:val="00F82728"/>
    <w:rsid w:val="00F902B8"/>
    <w:rsid w:val="00FB6B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48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unhideWhenUsed/>
    <w:rsid w:val="005F048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F0482"/>
    <w:rPr>
      <w:rFonts w:eastAsiaTheme="minorEastAsia"/>
      <w:sz w:val="16"/>
      <w:szCs w:val="16"/>
      <w:lang w:eastAsia="ru-RU"/>
    </w:rPr>
  </w:style>
  <w:style w:type="paragraph" w:styleId="a3">
    <w:name w:val="Block Text"/>
    <w:basedOn w:val="a"/>
    <w:uiPriority w:val="99"/>
    <w:semiHidden/>
    <w:unhideWhenUsed/>
    <w:rsid w:val="005F0482"/>
    <w:pPr>
      <w:spacing w:after="60" w:line="240" w:lineRule="auto"/>
      <w:ind w:left="-426" w:right="-142" w:firstLine="708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FontStyle100">
    <w:name w:val="Font Style100"/>
    <w:rsid w:val="005F0482"/>
    <w:rPr>
      <w:rFonts w:ascii="Times New Roman" w:hAnsi="Times New Roman" w:cs="Times New Roman" w:hint="default"/>
      <w:b/>
      <w:bCs w:val="0"/>
      <w:color w:val="000000"/>
      <w:sz w:val="34"/>
    </w:rPr>
  </w:style>
  <w:style w:type="table" w:styleId="a4">
    <w:name w:val="Table Grid"/>
    <w:basedOn w:val="a1"/>
    <w:uiPriority w:val="59"/>
    <w:rsid w:val="009E3C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D626E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3C0207"/>
    <w:pPr>
      <w:spacing w:after="0" w:line="240" w:lineRule="auto"/>
    </w:pPr>
    <w:rPr>
      <w:rFonts w:ascii="Calibri" w:eastAsia="Calibri" w:hAnsi="Calibri" w:cs="Times New Roman"/>
      <w:lang w:val="en-US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semiHidden/>
    <w:unhideWhenUsed/>
    <w:rsid w:val="005241CC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241CC"/>
    <w:rPr>
      <w:rFonts w:eastAsiaTheme="minorEastAsia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5241CC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5241CC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B6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B6B1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48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unhideWhenUsed/>
    <w:rsid w:val="005F048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F0482"/>
    <w:rPr>
      <w:rFonts w:eastAsiaTheme="minorEastAsia"/>
      <w:sz w:val="16"/>
      <w:szCs w:val="16"/>
      <w:lang w:eastAsia="ru-RU"/>
    </w:rPr>
  </w:style>
  <w:style w:type="paragraph" w:styleId="a3">
    <w:name w:val="Block Text"/>
    <w:basedOn w:val="a"/>
    <w:uiPriority w:val="99"/>
    <w:semiHidden/>
    <w:unhideWhenUsed/>
    <w:rsid w:val="005F0482"/>
    <w:pPr>
      <w:spacing w:after="60" w:line="240" w:lineRule="auto"/>
      <w:ind w:left="-426" w:right="-142" w:firstLine="708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FontStyle100">
    <w:name w:val="Font Style100"/>
    <w:rsid w:val="005F0482"/>
    <w:rPr>
      <w:rFonts w:ascii="Times New Roman" w:hAnsi="Times New Roman" w:cs="Times New Roman" w:hint="default"/>
      <w:b/>
      <w:bCs w:val="0"/>
      <w:color w:val="000000"/>
      <w:sz w:val="34"/>
    </w:rPr>
  </w:style>
  <w:style w:type="table" w:styleId="a4">
    <w:name w:val="Table Grid"/>
    <w:basedOn w:val="a1"/>
    <w:uiPriority w:val="59"/>
    <w:rsid w:val="009E3C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D626E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3C0207"/>
    <w:pPr>
      <w:spacing w:after="0" w:line="240" w:lineRule="auto"/>
    </w:pPr>
    <w:rPr>
      <w:rFonts w:ascii="Calibri" w:eastAsia="Calibri" w:hAnsi="Calibri" w:cs="Times New Roman"/>
      <w:lang w:val="en-US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semiHidden/>
    <w:unhideWhenUsed/>
    <w:rsid w:val="005241CC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241CC"/>
    <w:rPr>
      <w:rFonts w:eastAsiaTheme="minorEastAsia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5241CC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5241CC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B6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B6B1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1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1109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HP1</dc:creator>
  <cp:lastModifiedBy>Пользователь Windows</cp:lastModifiedBy>
  <cp:revision>25</cp:revision>
  <cp:lastPrinted>2021-07-08T03:31:00Z</cp:lastPrinted>
  <dcterms:created xsi:type="dcterms:W3CDTF">2021-02-24T01:19:00Z</dcterms:created>
  <dcterms:modified xsi:type="dcterms:W3CDTF">2021-07-08T04:12:00Z</dcterms:modified>
</cp:coreProperties>
</file>