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B71D70" w:rsidTr="00B71D70">
        <w:tc>
          <w:tcPr>
            <w:tcW w:w="4075" w:type="dxa"/>
          </w:tcPr>
          <w:p w:rsidR="00B71D70" w:rsidRDefault="00B71D70" w:rsidP="00B4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71D70" w:rsidRDefault="00B71D70" w:rsidP="00B4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</w:p>
          <w:p w:rsidR="00B71D70" w:rsidRDefault="00B71D70" w:rsidP="00B4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Избирательной комиссии Кемеровской области – Кузбасса </w:t>
            </w:r>
          </w:p>
          <w:p w:rsidR="00B71D70" w:rsidRDefault="00B71D70" w:rsidP="0079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905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16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г. № </w:t>
            </w:r>
            <w:r w:rsidR="0079057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90579">
              <w:rPr>
                <w:rFonts w:ascii="Times New Roman" w:hAnsi="Times New Roman" w:cs="Times New Roman"/>
                <w:sz w:val="24"/>
                <w:szCs w:val="24"/>
              </w:rPr>
              <w:t>1569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</w:p>
        </w:tc>
      </w:tr>
    </w:tbl>
    <w:p w:rsidR="00B71D70" w:rsidRDefault="00B71D70" w:rsidP="00B434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D70" w:rsidRDefault="00B71D70" w:rsidP="00B434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380" w:rsidRDefault="00854163" w:rsidP="00B43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163">
        <w:rPr>
          <w:rFonts w:ascii="Times New Roman" w:hAnsi="Times New Roman" w:cs="Times New Roman"/>
          <w:b/>
          <w:sz w:val="28"/>
          <w:szCs w:val="28"/>
        </w:rPr>
        <w:t xml:space="preserve">Порядок ввода информации в </w:t>
      </w:r>
      <w:r w:rsidRPr="00326DF5">
        <w:rPr>
          <w:rFonts w:ascii="Times New Roman" w:hAnsi="Times New Roman" w:cs="Times New Roman"/>
          <w:b/>
          <w:sz w:val="28"/>
          <w:szCs w:val="28"/>
        </w:rPr>
        <w:t xml:space="preserve">задачу </w:t>
      </w:r>
      <w:r w:rsidR="00326DF5" w:rsidRPr="00326DF5">
        <w:rPr>
          <w:rFonts w:ascii="Times New Roman" w:hAnsi="Times New Roman" w:cs="Times New Roman"/>
          <w:b/>
          <w:sz w:val="28"/>
          <w:szCs w:val="28"/>
        </w:rPr>
        <w:t xml:space="preserve">«Автоматизированный </w:t>
      </w:r>
      <w:proofErr w:type="gramStart"/>
      <w:r w:rsidR="00326DF5" w:rsidRPr="00326DF5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="00326DF5" w:rsidRPr="00326DF5">
        <w:rPr>
          <w:rFonts w:ascii="Times New Roman" w:hAnsi="Times New Roman" w:cs="Times New Roman"/>
          <w:b/>
          <w:sz w:val="28"/>
          <w:szCs w:val="28"/>
        </w:rPr>
        <w:t xml:space="preserve"> работой с обращениями, поступающими в Центральную избирательную комиссию Российской Федерации и избирательные комиссии субъектов Российской Федерации (территориальные избирательные комиссии федеральных территорий)»</w:t>
      </w:r>
      <w:r w:rsidRPr="00326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163">
        <w:rPr>
          <w:rFonts w:ascii="Times New Roman" w:hAnsi="Times New Roman" w:cs="Times New Roman"/>
          <w:b/>
          <w:sz w:val="28"/>
          <w:szCs w:val="28"/>
        </w:rPr>
        <w:t>на комплексе средств автоматизации ГАС «Выборы» Избирательной комиссии Кемеровской области – Кузбасса по обращениям, поступившим непосредственно в Избирательную комиссию Кемеровской области – Кузбасса</w:t>
      </w:r>
    </w:p>
    <w:p w:rsidR="00854163" w:rsidRPr="00854163" w:rsidRDefault="00854163" w:rsidP="00B43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199" w:rsidRDefault="00CF5199" w:rsidP="00EB2E91">
      <w:pPr>
        <w:pStyle w:val="ConsPlusNormal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1F1073" w:rsidRPr="001F1073">
        <w:rPr>
          <w:rFonts w:ascii="Times New Roman" w:hAnsi="Times New Roman" w:cs="Times New Roman"/>
          <w:sz w:val="28"/>
          <w:szCs w:val="28"/>
        </w:rPr>
        <w:t xml:space="preserve">Порядок ввода информации в задачу </w:t>
      </w:r>
      <w:r w:rsidR="00326DF5" w:rsidRPr="00737248">
        <w:rPr>
          <w:rFonts w:ascii="Times New Roman" w:hAnsi="Times New Roman" w:cs="Times New Roman"/>
          <w:sz w:val="28"/>
          <w:szCs w:val="28"/>
        </w:rPr>
        <w:t>«Автоматизированный контроль за работой с обращениями, поступающими в Центральную избирательную комиссию Российской Федерации и избирательные комиссии субъектов Российской Федерации (территориальные избирательные комиссии федеральных территорий)»</w:t>
      </w:r>
      <w:r w:rsidR="00FF7039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FF7039" w:rsidRPr="00CF5199">
        <w:rPr>
          <w:rFonts w:ascii="Times New Roman" w:hAnsi="Times New Roman" w:cs="Times New Roman"/>
          <w:sz w:val="28"/>
          <w:szCs w:val="28"/>
        </w:rPr>
        <w:t>задача АКРИКО ГАС «Выборы»</w:t>
      </w:r>
      <w:r w:rsidR="00FF7039">
        <w:rPr>
          <w:rFonts w:ascii="Times New Roman" w:hAnsi="Times New Roman" w:cs="Times New Roman"/>
          <w:sz w:val="28"/>
          <w:szCs w:val="28"/>
        </w:rPr>
        <w:t>)</w:t>
      </w:r>
      <w:r w:rsidR="001F1073" w:rsidRPr="001F1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комплексе средств автоматизации </w:t>
      </w:r>
      <w:r w:rsidR="001F1073" w:rsidRPr="001F1073">
        <w:rPr>
          <w:rFonts w:ascii="Times New Roman" w:hAnsi="Times New Roman" w:cs="Times New Roman"/>
          <w:sz w:val="28"/>
          <w:szCs w:val="28"/>
        </w:rPr>
        <w:t xml:space="preserve">ГАС «Выборы»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Кемеровской области – Кузбасса </w:t>
      </w:r>
      <w:r w:rsidR="001F1073" w:rsidRPr="001F1073">
        <w:rPr>
          <w:rFonts w:ascii="Times New Roman" w:hAnsi="Times New Roman" w:cs="Times New Roman"/>
          <w:sz w:val="28"/>
          <w:szCs w:val="28"/>
        </w:rPr>
        <w:t>по обращениям, поступившим непосредственно в Избирательную комиссию Кемеровской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– Кузбасса</w:t>
      </w:r>
      <w:r w:rsidR="001F1073" w:rsidRPr="001F1073">
        <w:rPr>
          <w:rFonts w:ascii="Times New Roman" w:hAnsi="Times New Roman" w:cs="Times New Roman"/>
          <w:sz w:val="28"/>
          <w:szCs w:val="28"/>
        </w:rPr>
        <w:t xml:space="preserve">, </w:t>
      </w:r>
      <w:r w:rsidR="008D281D">
        <w:rPr>
          <w:rFonts w:ascii="Times New Roman" w:hAnsi="Times New Roman" w:cs="Times New Roman"/>
          <w:sz w:val="28"/>
          <w:szCs w:val="28"/>
        </w:rPr>
        <w:t>разработан в соответствии с</w:t>
      </w:r>
      <w:proofErr w:type="gramEnd"/>
      <w:r w:rsidRPr="00CF51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6DF5" w:rsidRPr="00737248">
        <w:rPr>
          <w:rFonts w:ascii="Times New Roman" w:hAnsi="Times New Roman" w:cs="Times New Roman"/>
          <w:sz w:val="28"/>
          <w:szCs w:val="28"/>
        </w:rPr>
        <w:t>Регламент</w:t>
      </w:r>
      <w:r w:rsidR="00326DF5">
        <w:rPr>
          <w:rFonts w:ascii="Times New Roman" w:hAnsi="Times New Roman" w:cs="Times New Roman"/>
          <w:sz w:val="28"/>
          <w:szCs w:val="28"/>
        </w:rPr>
        <w:t>ом</w:t>
      </w:r>
      <w:r w:rsidR="00326DF5" w:rsidRPr="00737248">
        <w:rPr>
          <w:rFonts w:ascii="Times New Roman" w:hAnsi="Times New Roman" w:cs="Times New Roman"/>
          <w:sz w:val="28"/>
          <w:szCs w:val="28"/>
        </w:rPr>
        <w:t xml:space="preserve"> использования Государственной автоматизированной системы Российской Федерации «Выборы» для контроля за работой с обращениями, поступающими в Центральную избирательную комиссию Российской Федерации и избирательные комиссии субъектов Российской Федерации (территориальные избирательные комиссии федеральных территорий)</w:t>
      </w:r>
      <w:r w:rsidR="008D281D">
        <w:rPr>
          <w:rFonts w:ascii="Times New Roman" w:hAnsi="Times New Roman" w:cs="Times New Roman"/>
          <w:sz w:val="28"/>
          <w:szCs w:val="28"/>
        </w:rPr>
        <w:t>, утвержденным</w:t>
      </w:r>
      <w:r w:rsidR="00326DF5" w:rsidRPr="00C1309A">
        <w:rPr>
          <w:rFonts w:ascii="Times New Roman" w:hAnsi="Times New Roman" w:cs="Times New Roman"/>
          <w:sz w:val="28"/>
          <w:szCs w:val="28"/>
        </w:rPr>
        <w:t xml:space="preserve"> постановлением ЦИК России от </w:t>
      </w:r>
      <w:r w:rsidR="00326DF5">
        <w:rPr>
          <w:rFonts w:ascii="Times New Roman" w:hAnsi="Times New Roman" w:cs="Times New Roman"/>
          <w:sz w:val="28"/>
          <w:szCs w:val="28"/>
        </w:rPr>
        <w:t>21</w:t>
      </w:r>
      <w:r w:rsidR="00326DF5" w:rsidRPr="00C1309A">
        <w:rPr>
          <w:rFonts w:ascii="Times New Roman" w:hAnsi="Times New Roman" w:cs="Times New Roman"/>
          <w:sz w:val="28"/>
          <w:szCs w:val="28"/>
        </w:rPr>
        <w:t xml:space="preserve"> </w:t>
      </w:r>
      <w:r w:rsidR="00326DF5">
        <w:rPr>
          <w:rFonts w:ascii="Times New Roman" w:hAnsi="Times New Roman" w:cs="Times New Roman"/>
          <w:sz w:val="28"/>
          <w:szCs w:val="28"/>
        </w:rPr>
        <w:t>апреля 2021</w:t>
      </w:r>
      <w:r w:rsidR="00326DF5" w:rsidRPr="00C1309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26DF5">
        <w:rPr>
          <w:rFonts w:ascii="Times New Roman" w:hAnsi="Times New Roman" w:cs="Times New Roman"/>
          <w:sz w:val="28"/>
          <w:szCs w:val="28"/>
        </w:rPr>
        <w:t xml:space="preserve"> </w:t>
      </w:r>
      <w:r w:rsidR="00326DF5" w:rsidRPr="00326DF5">
        <w:rPr>
          <w:rFonts w:ascii="Times New Roman" w:hAnsi="Times New Roman" w:cs="Times New Roman"/>
          <w:sz w:val="28"/>
          <w:szCs w:val="28"/>
        </w:rPr>
        <w:t>3/23-</w:t>
      </w:r>
      <w:r w:rsidR="00326DF5">
        <w:rPr>
          <w:rFonts w:ascii="Times New Roman" w:hAnsi="Times New Roman" w:cs="Times New Roman"/>
          <w:sz w:val="28"/>
          <w:szCs w:val="28"/>
        </w:rPr>
        <w:t>8</w:t>
      </w:r>
      <w:r w:rsidR="00326DF5" w:rsidRPr="00CF5199">
        <w:rPr>
          <w:rFonts w:ascii="Times New Roman" w:hAnsi="Times New Roman" w:cs="Times New Roman"/>
          <w:sz w:val="28"/>
          <w:szCs w:val="28"/>
        </w:rPr>
        <w:t xml:space="preserve"> </w:t>
      </w:r>
      <w:r w:rsidR="007A43DD" w:rsidRPr="00CF5199">
        <w:rPr>
          <w:rFonts w:ascii="Times New Roman" w:hAnsi="Times New Roman" w:cs="Times New Roman"/>
          <w:sz w:val="28"/>
          <w:szCs w:val="28"/>
        </w:rPr>
        <w:t>(далее - Регламент)</w:t>
      </w:r>
      <w:r w:rsidRPr="00CF5199">
        <w:rPr>
          <w:rFonts w:ascii="Times New Roman" w:hAnsi="Times New Roman" w:cs="Times New Roman"/>
          <w:sz w:val="28"/>
          <w:szCs w:val="28"/>
        </w:rPr>
        <w:t>, и устанавливает порядок ввода информации в задачу АКРИКО ГАС «Выборы»</w:t>
      </w:r>
      <w:r w:rsidRPr="005C3934">
        <w:rPr>
          <w:szCs w:val="28"/>
        </w:rPr>
        <w:t xml:space="preserve"> </w:t>
      </w:r>
      <w:r w:rsidRPr="00CF5199">
        <w:rPr>
          <w:rFonts w:ascii="Times New Roman" w:hAnsi="Times New Roman" w:cs="Times New Roman"/>
          <w:sz w:val="28"/>
          <w:szCs w:val="28"/>
        </w:rPr>
        <w:t>подсистемы автоматизации избирательных процессов ГАС</w:t>
      </w:r>
      <w:proofErr w:type="gramEnd"/>
      <w:r w:rsidRPr="00CF519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CF5199">
        <w:rPr>
          <w:rFonts w:ascii="Times New Roman" w:hAnsi="Times New Roman" w:cs="Times New Roman"/>
          <w:sz w:val="28"/>
          <w:szCs w:val="28"/>
        </w:rPr>
        <w:t xml:space="preserve">Выборы» на комплексе средств автоматизации </w:t>
      </w:r>
      <w:r w:rsidR="00FF7039">
        <w:rPr>
          <w:rFonts w:ascii="Times New Roman" w:hAnsi="Times New Roman" w:cs="Times New Roman"/>
          <w:sz w:val="28"/>
          <w:szCs w:val="28"/>
        </w:rPr>
        <w:t>(далее – КСА</w:t>
      </w:r>
      <w:r w:rsidR="00FF7039" w:rsidRPr="00CF5199">
        <w:rPr>
          <w:rFonts w:ascii="Times New Roman" w:hAnsi="Times New Roman" w:cs="Times New Roman"/>
          <w:sz w:val="28"/>
          <w:szCs w:val="28"/>
        </w:rPr>
        <w:t>)</w:t>
      </w:r>
      <w:r w:rsidRPr="00CF5199">
        <w:rPr>
          <w:rFonts w:ascii="Times New Roman" w:hAnsi="Times New Roman" w:cs="Times New Roman"/>
          <w:sz w:val="28"/>
          <w:szCs w:val="28"/>
        </w:rPr>
        <w:t xml:space="preserve">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Кемеровской </w:t>
      </w:r>
      <w:r w:rsidRPr="00CF5199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– Кузбасса</w:t>
      </w:r>
      <w:r w:rsidRPr="005C3934">
        <w:rPr>
          <w:szCs w:val="28"/>
        </w:rPr>
        <w:t xml:space="preserve"> </w:t>
      </w:r>
      <w:r w:rsidR="00FF7039" w:rsidRPr="00FF7039">
        <w:rPr>
          <w:rFonts w:ascii="Times New Roman" w:hAnsi="Times New Roman" w:cs="Times New Roman"/>
          <w:sz w:val="28"/>
          <w:szCs w:val="28"/>
        </w:rPr>
        <w:t>(далее – Комиссия)</w:t>
      </w:r>
      <w:r w:rsidRPr="005C3934">
        <w:rPr>
          <w:szCs w:val="28"/>
        </w:rPr>
        <w:t xml:space="preserve"> </w:t>
      </w:r>
      <w:r w:rsidRPr="00CF5199">
        <w:rPr>
          <w:rFonts w:ascii="Times New Roman" w:hAnsi="Times New Roman" w:cs="Times New Roman"/>
          <w:sz w:val="28"/>
          <w:szCs w:val="28"/>
        </w:rPr>
        <w:t xml:space="preserve">по обращениям, поступившим непосредственно в </w:t>
      </w:r>
      <w:r w:rsidR="00FF7039">
        <w:rPr>
          <w:rFonts w:ascii="Times New Roman" w:hAnsi="Times New Roman" w:cs="Times New Roman"/>
          <w:sz w:val="28"/>
          <w:szCs w:val="28"/>
        </w:rPr>
        <w:t>Комиссию</w:t>
      </w:r>
      <w:r w:rsidRPr="00CF5199">
        <w:rPr>
          <w:rFonts w:ascii="Times New Roman" w:hAnsi="Times New Roman" w:cs="Times New Roman"/>
          <w:sz w:val="28"/>
          <w:szCs w:val="28"/>
        </w:rPr>
        <w:t>, в части, не урегулированной Регламентом</w:t>
      </w:r>
      <w:r w:rsidR="00FF70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F1073" w:rsidRDefault="001F1073" w:rsidP="00EB2E91">
      <w:pPr>
        <w:pStyle w:val="ConsPlusNormal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12">
        <w:rPr>
          <w:rFonts w:ascii="Times New Roman" w:hAnsi="Times New Roman" w:cs="Times New Roman"/>
          <w:sz w:val="28"/>
          <w:szCs w:val="28"/>
        </w:rPr>
        <w:t>Ввод информац</w:t>
      </w:r>
      <w:proofErr w:type="gramStart"/>
      <w:r w:rsidRPr="00C82812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C82812">
        <w:rPr>
          <w:rFonts w:ascii="Times New Roman" w:hAnsi="Times New Roman" w:cs="Times New Roman"/>
          <w:sz w:val="28"/>
          <w:szCs w:val="28"/>
        </w:rPr>
        <w:t xml:space="preserve"> обработка в задаче АКРИКО ГАС «Выборы» осуществляется на </w:t>
      </w:r>
      <w:r w:rsidR="00FF7039" w:rsidRPr="00C82812">
        <w:rPr>
          <w:rFonts w:ascii="Times New Roman" w:hAnsi="Times New Roman" w:cs="Times New Roman"/>
          <w:sz w:val="28"/>
          <w:szCs w:val="28"/>
        </w:rPr>
        <w:t>КСА Комиссии</w:t>
      </w:r>
      <w:r w:rsidRPr="00C82812">
        <w:rPr>
          <w:rFonts w:ascii="Times New Roman" w:hAnsi="Times New Roman" w:cs="Times New Roman"/>
          <w:sz w:val="28"/>
          <w:szCs w:val="28"/>
        </w:rPr>
        <w:t xml:space="preserve"> </w:t>
      </w:r>
      <w:r w:rsidR="00312BD6">
        <w:rPr>
          <w:rFonts w:ascii="Times New Roman" w:hAnsi="Times New Roman" w:cs="Times New Roman"/>
          <w:sz w:val="28"/>
          <w:szCs w:val="28"/>
        </w:rPr>
        <w:t>государственными гражданскими служащими</w:t>
      </w:r>
      <w:r w:rsidRPr="00C82812">
        <w:rPr>
          <w:rFonts w:ascii="Times New Roman" w:hAnsi="Times New Roman" w:cs="Times New Roman"/>
          <w:sz w:val="28"/>
          <w:szCs w:val="28"/>
        </w:rPr>
        <w:t xml:space="preserve"> </w:t>
      </w:r>
      <w:r w:rsidR="00312BD6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FF7039" w:rsidRPr="00C82812">
        <w:rPr>
          <w:rFonts w:ascii="Times New Roman" w:hAnsi="Times New Roman" w:cs="Times New Roman"/>
          <w:sz w:val="28"/>
          <w:szCs w:val="28"/>
        </w:rPr>
        <w:t>Комиссии</w:t>
      </w:r>
      <w:r w:rsidRPr="00C82812">
        <w:rPr>
          <w:rFonts w:ascii="Times New Roman" w:hAnsi="Times New Roman" w:cs="Times New Roman"/>
          <w:sz w:val="28"/>
          <w:szCs w:val="28"/>
        </w:rPr>
        <w:t>, назначе</w:t>
      </w:r>
      <w:r w:rsidR="007A43DD">
        <w:rPr>
          <w:rFonts w:ascii="Times New Roman" w:hAnsi="Times New Roman" w:cs="Times New Roman"/>
          <w:sz w:val="28"/>
          <w:szCs w:val="28"/>
        </w:rPr>
        <w:t>нными распоряжением</w:t>
      </w:r>
      <w:r w:rsidRPr="00C82812">
        <w:rPr>
          <w:rFonts w:ascii="Times New Roman" w:hAnsi="Times New Roman" w:cs="Times New Roman"/>
          <w:sz w:val="28"/>
          <w:szCs w:val="28"/>
        </w:rPr>
        <w:t xml:space="preserve"> </w:t>
      </w:r>
      <w:r w:rsidR="00C82812" w:rsidRPr="00C82812">
        <w:rPr>
          <w:rFonts w:ascii="Times New Roman" w:hAnsi="Times New Roman" w:cs="Times New Roman"/>
          <w:sz w:val="28"/>
          <w:szCs w:val="28"/>
        </w:rPr>
        <w:t>Комиссии</w:t>
      </w:r>
      <w:r w:rsidRPr="00C8281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12BD6">
        <w:rPr>
          <w:rFonts w:ascii="Times New Roman" w:hAnsi="Times New Roman" w:cs="Times New Roman"/>
          <w:sz w:val="28"/>
          <w:szCs w:val="28"/>
        </w:rPr>
        <w:t>администраторы в Комиссии</w:t>
      </w:r>
      <w:r w:rsidRPr="00C82812">
        <w:rPr>
          <w:rFonts w:ascii="Times New Roman" w:hAnsi="Times New Roman" w:cs="Times New Roman"/>
          <w:sz w:val="28"/>
          <w:szCs w:val="28"/>
        </w:rPr>
        <w:t>).</w:t>
      </w:r>
    </w:p>
    <w:p w:rsidR="00C82812" w:rsidRPr="00C82812" w:rsidRDefault="00C82812" w:rsidP="00EB2E91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360" w:lineRule="auto"/>
        <w:ind w:left="0" w:firstLine="709"/>
        <w:jc w:val="both"/>
        <w:rPr>
          <w:szCs w:val="28"/>
        </w:rPr>
      </w:pPr>
      <w:proofErr w:type="gramStart"/>
      <w:r w:rsidRPr="00C82812">
        <w:rPr>
          <w:rFonts w:ascii="Times New Roman" w:hAnsi="Times New Roman" w:cs="Times New Roman"/>
          <w:sz w:val="28"/>
          <w:szCs w:val="28"/>
        </w:rPr>
        <w:t xml:space="preserve">При поступлении обращения непосредственно в Комиссию </w:t>
      </w:r>
      <w:r w:rsidR="0097099D">
        <w:rPr>
          <w:rFonts w:ascii="Times New Roman" w:hAnsi="Times New Roman" w:cs="Times New Roman"/>
          <w:sz w:val="28"/>
          <w:szCs w:val="28"/>
        </w:rPr>
        <w:t>администраторы в Комиссии</w:t>
      </w:r>
      <w:r w:rsidR="00E42A08">
        <w:rPr>
          <w:rFonts w:ascii="Times New Roman" w:hAnsi="Times New Roman" w:cs="Times New Roman"/>
          <w:sz w:val="28"/>
          <w:szCs w:val="28"/>
        </w:rPr>
        <w:t xml:space="preserve"> в соответствии с пунктом</w:t>
      </w:r>
      <w:proofErr w:type="gramEnd"/>
      <w:r w:rsidR="00E42A08">
        <w:rPr>
          <w:rFonts w:ascii="Times New Roman" w:hAnsi="Times New Roman" w:cs="Times New Roman"/>
          <w:sz w:val="28"/>
          <w:szCs w:val="28"/>
        </w:rPr>
        <w:t xml:space="preserve"> 4.5</w:t>
      </w:r>
      <w:r w:rsidRPr="00C82812">
        <w:rPr>
          <w:rFonts w:ascii="Times New Roman" w:hAnsi="Times New Roman" w:cs="Times New Roman"/>
          <w:sz w:val="28"/>
          <w:szCs w:val="28"/>
        </w:rPr>
        <w:t xml:space="preserve"> Регламента в течение трех рабочих дней со дня регистрации</w:t>
      </w:r>
      <w:r w:rsidR="00BA27A1">
        <w:rPr>
          <w:rFonts w:ascii="Times New Roman" w:hAnsi="Times New Roman" w:cs="Times New Roman"/>
          <w:sz w:val="28"/>
          <w:szCs w:val="28"/>
        </w:rPr>
        <w:t xml:space="preserve"> </w:t>
      </w:r>
      <w:r w:rsidR="00E42A08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BA27A1">
        <w:rPr>
          <w:rFonts w:ascii="Times New Roman" w:hAnsi="Times New Roman" w:cs="Times New Roman"/>
          <w:sz w:val="28"/>
          <w:szCs w:val="28"/>
        </w:rPr>
        <w:t>в ПИ ДЕЛО создаю</w:t>
      </w:r>
      <w:r w:rsidRPr="00C82812">
        <w:rPr>
          <w:rFonts w:ascii="Times New Roman" w:hAnsi="Times New Roman" w:cs="Times New Roman"/>
          <w:sz w:val="28"/>
          <w:szCs w:val="28"/>
        </w:rPr>
        <w:t xml:space="preserve">т карточку обращения на КСА Комиссии в задаче АКРИКО ГАС «Выборы». </w:t>
      </w:r>
      <w:r w:rsidR="00E42A08">
        <w:rPr>
          <w:rFonts w:ascii="Times New Roman" w:hAnsi="Times New Roman" w:cs="Times New Roman"/>
          <w:sz w:val="28"/>
          <w:szCs w:val="28"/>
        </w:rPr>
        <w:t>Карточки обращений по вопросам проводимых избирательных кампаний</w:t>
      </w:r>
      <w:r w:rsidR="0097099D">
        <w:rPr>
          <w:rFonts w:ascii="Times New Roman" w:hAnsi="Times New Roman" w:cs="Times New Roman"/>
          <w:sz w:val="28"/>
          <w:szCs w:val="28"/>
        </w:rPr>
        <w:t>, кампаний референдума, голосования</w:t>
      </w:r>
      <w:r w:rsidR="00E42A08">
        <w:rPr>
          <w:rFonts w:ascii="Times New Roman" w:hAnsi="Times New Roman" w:cs="Times New Roman"/>
          <w:sz w:val="28"/>
          <w:szCs w:val="28"/>
        </w:rPr>
        <w:t xml:space="preserve"> создаются в течение одного рабочего дня после регистрации обращения в ПИ Д</w:t>
      </w:r>
      <w:r w:rsidR="00A45558">
        <w:rPr>
          <w:rFonts w:ascii="Times New Roman" w:hAnsi="Times New Roman" w:cs="Times New Roman"/>
          <w:sz w:val="28"/>
          <w:szCs w:val="28"/>
        </w:rPr>
        <w:t>ЕЛО</w:t>
      </w:r>
      <w:r w:rsidR="00E42A08">
        <w:rPr>
          <w:rFonts w:ascii="Times New Roman" w:hAnsi="Times New Roman" w:cs="Times New Roman"/>
          <w:sz w:val="28"/>
          <w:szCs w:val="28"/>
        </w:rPr>
        <w:t>.</w:t>
      </w:r>
      <w:r w:rsidRPr="00C82812">
        <w:rPr>
          <w:rFonts w:ascii="Times New Roman" w:hAnsi="Times New Roman" w:cs="Times New Roman"/>
          <w:sz w:val="28"/>
          <w:szCs w:val="28"/>
        </w:rPr>
        <w:t xml:space="preserve">  С этой целью заполняются все поля карточки обращения, кроме поля «Количество участков, на которых подтвердились на</w:t>
      </w:r>
      <w:r w:rsidR="00EB2E91">
        <w:rPr>
          <w:rFonts w:ascii="Times New Roman" w:hAnsi="Times New Roman" w:cs="Times New Roman"/>
          <w:sz w:val="28"/>
          <w:szCs w:val="28"/>
        </w:rPr>
        <w:t xml:space="preserve">рушения, указанные в обращении», поля </w:t>
      </w:r>
      <w:r w:rsidRPr="00C82812">
        <w:rPr>
          <w:rFonts w:ascii="Times New Roman" w:hAnsi="Times New Roman" w:cs="Times New Roman"/>
          <w:sz w:val="28"/>
          <w:szCs w:val="28"/>
        </w:rPr>
        <w:t>«Принят</w:t>
      </w:r>
      <w:r w:rsidR="00EB2E91">
        <w:rPr>
          <w:rFonts w:ascii="Times New Roman" w:hAnsi="Times New Roman" w:cs="Times New Roman"/>
          <w:sz w:val="28"/>
          <w:szCs w:val="28"/>
        </w:rPr>
        <w:t>ые меры» (вкладка «ИКСРФ»), поля</w:t>
      </w:r>
      <w:r w:rsidRPr="00C82812">
        <w:rPr>
          <w:rFonts w:ascii="Times New Roman" w:hAnsi="Times New Roman" w:cs="Times New Roman"/>
          <w:sz w:val="28"/>
          <w:szCs w:val="28"/>
        </w:rPr>
        <w:t xml:space="preserve"> «Сведения о подтверждении»</w:t>
      </w:r>
      <w:r w:rsidR="008D281D">
        <w:rPr>
          <w:rFonts w:ascii="Times New Roman" w:hAnsi="Times New Roman" w:cs="Times New Roman"/>
          <w:sz w:val="28"/>
          <w:szCs w:val="28"/>
        </w:rPr>
        <w:t>. Во</w:t>
      </w:r>
      <w:r w:rsidR="008D281D" w:rsidRPr="003D5D48">
        <w:rPr>
          <w:rFonts w:ascii="Times New Roman" w:hAnsi="Times New Roman" w:cs="Times New Roman"/>
          <w:sz w:val="28"/>
          <w:szCs w:val="28"/>
        </w:rPr>
        <w:t xml:space="preserve"> вкладк</w:t>
      </w:r>
      <w:r w:rsidR="008D281D">
        <w:rPr>
          <w:rFonts w:ascii="Times New Roman" w:hAnsi="Times New Roman" w:cs="Times New Roman"/>
          <w:sz w:val="28"/>
          <w:szCs w:val="28"/>
        </w:rPr>
        <w:t>е</w:t>
      </w:r>
      <w:r w:rsidR="008D281D" w:rsidRPr="003D5D48">
        <w:rPr>
          <w:rFonts w:ascii="Times New Roman" w:hAnsi="Times New Roman" w:cs="Times New Roman"/>
          <w:sz w:val="28"/>
          <w:szCs w:val="28"/>
        </w:rPr>
        <w:t xml:space="preserve"> «Вопросы/ответы» заполняются поля </w:t>
      </w:r>
      <w:r w:rsidR="008D281D" w:rsidRPr="008D281D">
        <w:rPr>
          <w:rFonts w:ascii="Times New Roman" w:hAnsi="Times New Roman" w:cs="Times New Roman"/>
          <w:sz w:val="28"/>
          <w:szCs w:val="28"/>
        </w:rPr>
        <w:t>«Код вопроса, содержащегося в обращении»</w:t>
      </w:r>
      <w:r w:rsidR="008D281D">
        <w:rPr>
          <w:rFonts w:ascii="Times New Roman" w:hAnsi="Times New Roman" w:cs="Times New Roman"/>
          <w:sz w:val="28"/>
          <w:szCs w:val="28"/>
        </w:rPr>
        <w:t xml:space="preserve"> и «Статус».</w:t>
      </w:r>
    </w:p>
    <w:p w:rsidR="00C82812" w:rsidRDefault="00BA27A1" w:rsidP="00EB2E91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2812" w:rsidRPr="00BA27A1">
        <w:rPr>
          <w:rFonts w:ascii="Times New Roman" w:hAnsi="Times New Roman" w:cs="Times New Roman"/>
          <w:sz w:val="28"/>
          <w:szCs w:val="28"/>
        </w:rPr>
        <w:t>При поступлении нескольких обращений от одного заявителя по одному и тому же вопросу, в том числе из других органов, карточка обращения создается по каждому обращению.</w:t>
      </w:r>
    </w:p>
    <w:p w:rsidR="00BA27A1" w:rsidRDefault="00BA27A1" w:rsidP="00EB2E91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ab/>
      </w:r>
      <w:r w:rsidRPr="00BA27A1">
        <w:rPr>
          <w:rFonts w:ascii="Times New Roman" w:hAnsi="Times New Roman" w:cs="Times New Roman"/>
          <w:sz w:val="28"/>
          <w:szCs w:val="28"/>
        </w:rPr>
        <w:t>Поля карточки обращения заполняются с использованием предусмотренных классификаторов и справочников, в случае необходимости в имеющиеся справочники вносятся отсутствующие сведения.</w:t>
      </w:r>
    </w:p>
    <w:p w:rsidR="00BA27A1" w:rsidRPr="00BA27A1" w:rsidRDefault="00E42A08" w:rsidP="00EB2E91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4.5</w:t>
      </w:r>
      <w:r w:rsidR="00BA27A1" w:rsidRPr="00BA27A1">
        <w:rPr>
          <w:rFonts w:ascii="Times New Roman" w:hAnsi="Times New Roman" w:cs="Times New Roman"/>
          <w:sz w:val="28"/>
          <w:szCs w:val="28"/>
        </w:rPr>
        <w:t xml:space="preserve"> Регламента в течение трех рабочих дней со дня рассмотрения обращения</w:t>
      </w:r>
      <w:r w:rsidR="00BA27A1">
        <w:rPr>
          <w:rFonts w:ascii="Times New Roman" w:hAnsi="Times New Roman" w:cs="Times New Roman"/>
          <w:sz w:val="28"/>
          <w:szCs w:val="28"/>
        </w:rPr>
        <w:t xml:space="preserve"> в карточку обращения о</w:t>
      </w:r>
      <w:r w:rsidR="00BA27A1" w:rsidRPr="00BA27A1">
        <w:rPr>
          <w:rFonts w:ascii="Times New Roman" w:hAnsi="Times New Roman" w:cs="Times New Roman"/>
          <w:sz w:val="28"/>
          <w:szCs w:val="28"/>
        </w:rPr>
        <w:t>тветственным</w:t>
      </w:r>
      <w:r w:rsidR="00BA27A1">
        <w:rPr>
          <w:rFonts w:ascii="Times New Roman" w:hAnsi="Times New Roman" w:cs="Times New Roman"/>
          <w:sz w:val="28"/>
          <w:szCs w:val="28"/>
        </w:rPr>
        <w:t>и лицами</w:t>
      </w:r>
      <w:r w:rsidR="00BA27A1" w:rsidRPr="00BA27A1">
        <w:rPr>
          <w:rFonts w:ascii="Times New Roman" w:hAnsi="Times New Roman" w:cs="Times New Roman"/>
          <w:sz w:val="28"/>
          <w:szCs w:val="28"/>
        </w:rPr>
        <w:t xml:space="preserve"> вносится следующая информация:</w:t>
      </w:r>
    </w:p>
    <w:p w:rsidR="00BA27A1" w:rsidRPr="00BA27A1" w:rsidRDefault="00BA27A1" w:rsidP="00EB2E91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ab/>
      </w:r>
      <w:r w:rsidRPr="00BA27A1">
        <w:rPr>
          <w:rFonts w:ascii="Times New Roman" w:hAnsi="Times New Roman" w:cs="Times New Roman"/>
          <w:sz w:val="28"/>
          <w:szCs w:val="28"/>
        </w:rPr>
        <w:t xml:space="preserve">в поле «ИКСРФ» (вкладка «Принятые меры») - принятые меры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A27A1">
        <w:rPr>
          <w:rFonts w:ascii="Times New Roman" w:hAnsi="Times New Roman" w:cs="Times New Roman"/>
          <w:sz w:val="28"/>
          <w:szCs w:val="28"/>
        </w:rPr>
        <w:t>краткое с</w:t>
      </w:r>
      <w:r>
        <w:rPr>
          <w:rFonts w:ascii="Times New Roman" w:hAnsi="Times New Roman" w:cs="Times New Roman"/>
          <w:sz w:val="28"/>
          <w:szCs w:val="28"/>
        </w:rPr>
        <w:t>одержание решения К</w:t>
      </w:r>
      <w:r w:rsidRPr="00BA27A1">
        <w:rPr>
          <w:rFonts w:ascii="Times New Roman" w:hAnsi="Times New Roman" w:cs="Times New Roman"/>
          <w:sz w:val="28"/>
          <w:szCs w:val="28"/>
        </w:rPr>
        <w:t xml:space="preserve">омиссии или ответа заявителю). По обращению, направленному на рассмотрение в нижестоящую избирательную </w:t>
      </w:r>
      <w:r w:rsidRPr="00BA27A1">
        <w:rPr>
          <w:rFonts w:ascii="Times New Roman" w:hAnsi="Times New Roman" w:cs="Times New Roman"/>
          <w:sz w:val="28"/>
          <w:szCs w:val="28"/>
        </w:rPr>
        <w:lastRenderedPageBreak/>
        <w:t>комиссию, правоохранительные органы, органы исполнительной власти, во вкладку «Принятые меры» вносятся сведения о том, в какой орган направленно обращение, а по результатам рассмотрения - в краткой форме сведения о результатах рассмотрения обращения в этом органе;</w:t>
      </w:r>
    </w:p>
    <w:p w:rsidR="00BA27A1" w:rsidRDefault="00BA27A1" w:rsidP="00EB2E91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ab/>
      </w:r>
      <w:r w:rsidRPr="00BA27A1">
        <w:rPr>
          <w:rFonts w:ascii="Times New Roman" w:hAnsi="Times New Roman" w:cs="Times New Roman"/>
          <w:sz w:val="28"/>
          <w:szCs w:val="28"/>
        </w:rPr>
        <w:t xml:space="preserve">в поле «Сведения о подтверждении» - сведения о подтверждении, частичном подтверждении, </w:t>
      </w:r>
      <w:proofErr w:type="spellStart"/>
      <w:r w:rsidRPr="00BA27A1">
        <w:rPr>
          <w:rFonts w:ascii="Times New Roman" w:hAnsi="Times New Roman" w:cs="Times New Roman"/>
          <w:sz w:val="28"/>
          <w:szCs w:val="28"/>
        </w:rPr>
        <w:t>неподтверждении</w:t>
      </w:r>
      <w:proofErr w:type="spellEnd"/>
      <w:r w:rsidRPr="00BA27A1">
        <w:rPr>
          <w:rFonts w:ascii="Times New Roman" w:hAnsi="Times New Roman" w:cs="Times New Roman"/>
          <w:sz w:val="28"/>
          <w:szCs w:val="28"/>
        </w:rPr>
        <w:t xml:space="preserve"> нарушений законодательства, о проведении соответствующей проверки, о нахождении на рассмотрении в правоохранительных органах, органах исполнительной</w:t>
      </w:r>
      <w:r w:rsidR="008E1205">
        <w:rPr>
          <w:rFonts w:ascii="Times New Roman" w:hAnsi="Times New Roman" w:cs="Times New Roman"/>
          <w:sz w:val="28"/>
          <w:szCs w:val="28"/>
        </w:rPr>
        <w:t xml:space="preserve"> власти, на рассмотрении в суде;</w:t>
      </w:r>
    </w:p>
    <w:p w:rsidR="008E1205" w:rsidRDefault="008E1205" w:rsidP="00EB2E91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Pr="003D5D48">
        <w:rPr>
          <w:rFonts w:ascii="Times New Roman" w:hAnsi="Times New Roman" w:cs="Times New Roman"/>
          <w:sz w:val="28"/>
          <w:szCs w:val="28"/>
        </w:rPr>
        <w:t xml:space="preserve">в диалоговом окне «Редактирование вопроса» вкладки «Вопросы/ответы» прикрепляется ответ, направленный заявителю </w:t>
      </w:r>
      <w:r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Pr="003D5D48">
        <w:rPr>
          <w:rFonts w:ascii="Times New Roman" w:hAnsi="Times New Roman" w:cs="Times New Roman"/>
          <w:sz w:val="28"/>
          <w:szCs w:val="28"/>
        </w:rPr>
        <w:t>нижестоящей комиссией</w:t>
      </w:r>
      <w:r>
        <w:rPr>
          <w:rFonts w:ascii="Times New Roman" w:hAnsi="Times New Roman" w:cs="Times New Roman"/>
          <w:sz w:val="28"/>
          <w:szCs w:val="28"/>
        </w:rPr>
        <w:t>, иным органом – при направлении обращения для рассмотрения в нижестоящую комиссию, иной орган),</w:t>
      </w:r>
      <w:r w:rsidRPr="003D5D48">
        <w:rPr>
          <w:rFonts w:ascii="Times New Roman" w:hAnsi="Times New Roman" w:cs="Times New Roman"/>
          <w:sz w:val="28"/>
          <w:szCs w:val="28"/>
        </w:rPr>
        <w:t xml:space="preserve"> и выбирается соответствующий результатам рассмотрения обращения статус вопроса из выпадающего списка.</w:t>
      </w:r>
    </w:p>
    <w:p w:rsidR="00E42A08" w:rsidRPr="00BA27A1" w:rsidRDefault="00E42A08" w:rsidP="00EB2E91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Сведения о результатах рассмотрения обращений по вопросам проводимых избирательных кампаний</w:t>
      </w:r>
      <w:r w:rsidR="0097099D">
        <w:rPr>
          <w:rFonts w:ascii="Times New Roman" w:hAnsi="Times New Roman" w:cs="Times New Roman"/>
          <w:sz w:val="28"/>
          <w:szCs w:val="28"/>
        </w:rPr>
        <w:t>, кампаний референдума,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вводятся в карточку обращения в течение одного рабочего дня со дня его рассмотрения. </w:t>
      </w:r>
    </w:p>
    <w:p w:rsidR="00C068E3" w:rsidRPr="00C068E3" w:rsidRDefault="00C068E3" w:rsidP="00EB2E91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E3">
        <w:rPr>
          <w:rFonts w:ascii="Times New Roman" w:hAnsi="Times New Roman" w:cs="Times New Roman"/>
          <w:sz w:val="28"/>
          <w:szCs w:val="28"/>
        </w:rPr>
        <w:t>Информация, вносимая в поля вкладок «Содержание» и «Принятые меры», должна отражать существо обращения и мер реагирования на него и соответствовать требованиям по заполнению карточек обращений в части сведений о содержании и принятых мерах в задаче АКРИКО ГАС «Выборы» (приложение №</w:t>
      </w:r>
      <w:r w:rsidR="000D31F8">
        <w:rPr>
          <w:rFonts w:ascii="Times New Roman" w:hAnsi="Times New Roman" w:cs="Times New Roman"/>
          <w:sz w:val="28"/>
          <w:szCs w:val="28"/>
        </w:rPr>
        <w:t xml:space="preserve"> </w:t>
      </w:r>
      <w:r w:rsidRPr="00C068E3">
        <w:rPr>
          <w:rFonts w:ascii="Times New Roman" w:hAnsi="Times New Roman" w:cs="Times New Roman"/>
          <w:sz w:val="28"/>
          <w:szCs w:val="28"/>
        </w:rPr>
        <w:t xml:space="preserve">5 </w:t>
      </w:r>
      <w:r w:rsidR="00E174B2">
        <w:rPr>
          <w:rFonts w:ascii="Times New Roman" w:hAnsi="Times New Roman" w:cs="Times New Roman"/>
          <w:sz w:val="28"/>
          <w:szCs w:val="28"/>
        </w:rPr>
        <w:t xml:space="preserve">к </w:t>
      </w:r>
      <w:r w:rsidRPr="00C068E3">
        <w:rPr>
          <w:rFonts w:ascii="Times New Roman" w:hAnsi="Times New Roman" w:cs="Times New Roman"/>
          <w:sz w:val="28"/>
          <w:szCs w:val="28"/>
        </w:rPr>
        <w:t>Регламент</w:t>
      </w:r>
      <w:r w:rsidR="00E174B2">
        <w:rPr>
          <w:rFonts w:ascii="Times New Roman" w:hAnsi="Times New Roman" w:cs="Times New Roman"/>
          <w:sz w:val="28"/>
          <w:szCs w:val="28"/>
        </w:rPr>
        <w:t>у</w:t>
      </w:r>
      <w:r w:rsidRPr="00C068E3">
        <w:rPr>
          <w:rFonts w:ascii="Times New Roman" w:hAnsi="Times New Roman" w:cs="Times New Roman"/>
          <w:sz w:val="28"/>
          <w:szCs w:val="28"/>
        </w:rPr>
        <w:t>).</w:t>
      </w:r>
    </w:p>
    <w:p w:rsidR="00EB2E91" w:rsidRPr="00EB2E91" w:rsidRDefault="00EB2E91" w:rsidP="00EB2E91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E91">
        <w:rPr>
          <w:rFonts w:ascii="Times New Roman" w:hAnsi="Times New Roman" w:cs="Times New Roman"/>
          <w:sz w:val="28"/>
          <w:szCs w:val="28"/>
        </w:rPr>
        <w:t xml:space="preserve">По обращениям, поступившим в </w:t>
      </w:r>
      <w:r w:rsidR="003C37E5">
        <w:rPr>
          <w:rFonts w:ascii="Times New Roman" w:hAnsi="Times New Roman" w:cs="Times New Roman"/>
          <w:sz w:val="28"/>
          <w:szCs w:val="28"/>
        </w:rPr>
        <w:t>Комисс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EB2E91">
        <w:rPr>
          <w:rFonts w:ascii="Times New Roman" w:hAnsi="Times New Roman" w:cs="Times New Roman"/>
          <w:sz w:val="28"/>
          <w:szCs w:val="28"/>
        </w:rPr>
        <w:t xml:space="preserve">, ответственность за соответствие содержания вносимой информации в задачу АКРИКО ГАС «Выборы» существу обращения и мерам реагирования на него, требованиям по заполнению карточек несет </w:t>
      </w:r>
      <w:r w:rsidR="008E1205">
        <w:rPr>
          <w:rFonts w:ascii="Times New Roman" w:hAnsi="Times New Roman" w:cs="Times New Roman"/>
          <w:sz w:val="28"/>
          <w:szCs w:val="28"/>
        </w:rPr>
        <w:t>администратор в Комиссии</w:t>
      </w:r>
      <w:r>
        <w:rPr>
          <w:rFonts w:ascii="Times New Roman" w:hAnsi="Times New Roman" w:cs="Times New Roman"/>
          <w:sz w:val="28"/>
          <w:szCs w:val="28"/>
        </w:rPr>
        <w:t>, заполнявш</w:t>
      </w:r>
      <w:r w:rsidR="008E1205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соответствующую карточку</w:t>
      </w:r>
      <w:r w:rsidRPr="00EB2E91">
        <w:rPr>
          <w:rFonts w:ascii="Times New Roman" w:hAnsi="Times New Roman" w:cs="Times New Roman"/>
          <w:sz w:val="28"/>
          <w:szCs w:val="28"/>
        </w:rPr>
        <w:t>.</w:t>
      </w:r>
    </w:p>
    <w:p w:rsidR="00EB2E91" w:rsidRPr="00EB2E91" w:rsidRDefault="00EB2E91" w:rsidP="00EB2E91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E1205">
        <w:rPr>
          <w:rFonts w:ascii="Times New Roman" w:hAnsi="Times New Roman" w:cs="Times New Roman"/>
          <w:sz w:val="28"/>
          <w:szCs w:val="28"/>
        </w:rPr>
        <w:t>Администратор в Комиссии</w:t>
      </w:r>
      <w:r>
        <w:rPr>
          <w:rFonts w:ascii="Times New Roman" w:hAnsi="Times New Roman" w:cs="Times New Roman"/>
          <w:sz w:val="28"/>
          <w:szCs w:val="28"/>
        </w:rPr>
        <w:t xml:space="preserve"> также осуществляю</w:t>
      </w:r>
      <w:r w:rsidRPr="00EB2E91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Pr="00EB2E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B2E91">
        <w:rPr>
          <w:rFonts w:ascii="Times New Roman" w:hAnsi="Times New Roman" w:cs="Times New Roman"/>
          <w:sz w:val="28"/>
          <w:szCs w:val="28"/>
        </w:rPr>
        <w:t xml:space="preserve"> соблюдением сроков внесения информации в задачу АКРИКО ГАС «Выборы».</w:t>
      </w:r>
    </w:p>
    <w:p w:rsidR="005054D4" w:rsidRDefault="005054D4" w:rsidP="00B434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44C" w:rsidRDefault="00B4344C" w:rsidP="00B434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4344C" w:rsidSect="00DB02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981" w:rsidRDefault="00BA6981" w:rsidP="008D0A79">
      <w:pPr>
        <w:spacing w:after="0" w:line="240" w:lineRule="auto"/>
      </w:pPr>
      <w:r>
        <w:separator/>
      </w:r>
    </w:p>
  </w:endnote>
  <w:endnote w:type="continuationSeparator" w:id="0">
    <w:p w:rsidR="00BA6981" w:rsidRDefault="00BA6981" w:rsidP="008D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79" w:rsidRDefault="008D0A7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79" w:rsidRDefault="008D0A7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79" w:rsidRDefault="008D0A7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981" w:rsidRDefault="00BA6981" w:rsidP="008D0A79">
      <w:pPr>
        <w:spacing w:after="0" w:line="240" w:lineRule="auto"/>
      </w:pPr>
      <w:r>
        <w:separator/>
      </w:r>
    </w:p>
  </w:footnote>
  <w:footnote w:type="continuationSeparator" w:id="0">
    <w:p w:rsidR="00BA6981" w:rsidRDefault="00BA6981" w:rsidP="008D0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79" w:rsidRDefault="008D0A7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79" w:rsidRDefault="008D0A7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79" w:rsidRDefault="008D0A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3211"/>
    <w:multiLevelType w:val="hybridMultilevel"/>
    <w:tmpl w:val="F0AA328E"/>
    <w:lvl w:ilvl="0" w:tplc="052EFF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7C87BD0"/>
    <w:multiLevelType w:val="hybridMultilevel"/>
    <w:tmpl w:val="29E82D6E"/>
    <w:lvl w:ilvl="0" w:tplc="3BAEF7A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6497BF0"/>
    <w:multiLevelType w:val="hybridMultilevel"/>
    <w:tmpl w:val="758E57BA"/>
    <w:lvl w:ilvl="0" w:tplc="DD1E500A">
      <w:start w:val="1"/>
      <w:numFmt w:val="decimal"/>
      <w:lvlText w:val="%1."/>
      <w:lvlJc w:val="left"/>
      <w:pPr>
        <w:ind w:left="1236" w:hanging="81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4FD0AEE"/>
    <w:multiLevelType w:val="hybridMultilevel"/>
    <w:tmpl w:val="3DB4A156"/>
    <w:lvl w:ilvl="0" w:tplc="42982156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2996E7D"/>
    <w:multiLevelType w:val="hybridMultilevel"/>
    <w:tmpl w:val="758E57BA"/>
    <w:lvl w:ilvl="0" w:tplc="DD1E500A">
      <w:start w:val="1"/>
      <w:numFmt w:val="decimal"/>
      <w:lvlText w:val="%1."/>
      <w:lvlJc w:val="left"/>
      <w:pPr>
        <w:ind w:left="1236" w:hanging="81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BD"/>
    <w:rsid w:val="00025DE6"/>
    <w:rsid w:val="0003219A"/>
    <w:rsid w:val="0003581C"/>
    <w:rsid w:val="000363E1"/>
    <w:rsid w:val="00047501"/>
    <w:rsid w:val="00072319"/>
    <w:rsid w:val="00084C10"/>
    <w:rsid w:val="00090704"/>
    <w:rsid w:val="000909B5"/>
    <w:rsid w:val="000B7B73"/>
    <w:rsid w:val="000D31F8"/>
    <w:rsid w:val="000F00E0"/>
    <w:rsid w:val="000F4215"/>
    <w:rsid w:val="00135504"/>
    <w:rsid w:val="00151967"/>
    <w:rsid w:val="00153229"/>
    <w:rsid w:val="00153B62"/>
    <w:rsid w:val="0018154E"/>
    <w:rsid w:val="001A3380"/>
    <w:rsid w:val="001B3006"/>
    <w:rsid w:val="001B6639"/>
    <w:rsid w:val="001F1073"/>
    <w:rsid w:val="00217992"/>
    <w:rsid w:val="0023799C"/>
    <w:rsid w:val="002766AE"/>
    <w:rsid w:val="00295DFF"/>
    <w:rsid w:val="002D6DF2"/>
    <w:rsid w:val="00312BD6"/>
    <w:rsid w:val="003248AD"/>
    <w:rsid w:val="00326DF5"/>
    <w:rsid w:val="00327D14"/>
    <w:rsid w:val="0035419D"/>
    <w:rsid w:val="003B26BB"/>
    <w:rsid w:val="003C37E5"/>
    <w:rsid w:val="003D7420"/>
    <w:rsid w:val="003F2ABA"/>
    <w:rsid w:val="00420749"/>
    <w:rsid w:val="00425FEE"/>
    <w:rsid w:val="00427296"/>
    <w:rsid w:val="00464934"/>
    <w:rsid w:val="0047599C"/>
    <w:rsid w:val="004E7D92"/>
    <w:rsid w:val="005054D4"/>
    <w:rsid w:val="00524B7E"/>
    <w:rsid w:val="00546BC3"/>
    <w:rsid w:val="0058776A"/>
    <w:rsid w:val="005C76C0"/>
    <w:rsid w:val="005E177A"/>
    <w:rsid w:val="005E3E57"/>
    <w:rsid w:val="006337FE"/>
    <w:rsid w:val="00667946"/>
    <w:rsid w:val="00667ECF"/>
    <w:rsid w:val="006A157F"/>
    <w:rsid w:val="006A6AB8"/>
    <w:rsid w:val="006E3766"/>
    <w:rsid w:val="007135EB"/>
    <w:rsid w:val="0073715B"/>
    <w:rsid w:val="00755A04"/>
    <w:rsid w:val="00790579"/>
    <w:rsid w:val="007A43DD"/>
    <w:rsid w:val="007A48D6"/>
    <w:rsid w:val="007C6862"/>
    <w:rsid w:val="007E1527"/>
    <w:rsid w:val="007E1720"/>
    <w:rsid w:val="00854163"/>
    <w:rsid w:val="00894633"/>
    <w:rsid w:val="00894724"/>
    <w:rsid w:val="008A0D42"/>
    <w:rsid w:val="008D0A79"/>
    <w:rsid w:val="008D281D"/>
    <w:rsid w:val="008D5FC8"/>
    <w:rsid w:val="008E1205"/>
    <w:rsid w:val="008E72A3"/>
    <w:rsid w:val="00934A64"/>
    <w:rsid w:val="00947218"/>
    <w:rsid w:val="00962B72"/>
    <w:rsid w:val="0097099D"/>
    <w:rsid w:val="0097412D"/>
    <w:rsid w:val="009A5C0B"/>
    <w:rsid w:val="009B6607"/>
    <w:rsid w:val="009C6259"/>
    <w:rsid w:val="009D12DE"/>
    <w:rsid w:val="009D45A2"/>
    <w:rsid w:val="009D66B3"/>
    <w:rsid w:val="009E3CB3"/>
    <w:rsid w:val="00A04A80"/>
    <w:rsid w:val="00A45558"/>
    <w:rsid w:val="00A60365"/>
    <w:rsid w:val="00A62C9D"/>
    <w:rsid w:val="00A634BD"/>
    <w:rsid w:val="00A70F7D"/>
    <w:rsid w:val="00A77286"/>
    <w:rsid w:val="00AC28EF"/>
    <w:rsid w:val="00AD5FD4"/>
    <w:rsid w:val="00B4344C"/>
    <w:rsid w:val="00B511D8"/>
    <w:rsid w:val="00B71D70"/>
    <w:rsid w:val="00B72F49"/>
    <w:rsid w:val="00BA142A"/>
    <w:rsid w:val="00BA27A1"/>
    <w:rsid w:val="00BA6981"/>
    <w:rsid w:val="00C068E3"/>
    <w:rsid w:val="00C1309A"/>
    <w:rsid w:val="00C249D9"/>
    <w:rsid w:val="00C6371B"/>
    <w:rsid w:val="00C653EE"/>
    <w:rsid w:val="00C70034"/>
    <w:rsid w:val="00C75485"/>
    <w:rsid w:val="00C77990"/>
    <w:rsid w:val="00C82812"/>
    <w:rsid w:val="00CE09AF"/>
    <w:rsid w:val="00CF5199"/>
    <w:rsid w:val="00D1721F"/>
    <w:rsid w:val="00D21F37"/>
    <w:rsid w:val="00D314BD"/>
    <w:rsid w:val="00D321B1"/>
    <w:rsid w:val="00D36D5A"/>
    <w:rsid w:val="00D42995"/>
    <w:rsid w:val="00D47977"/>
    <w:rsid w:val="00D64D54"/>
    <w:rsid w:val="00D70B04"/>
    <w:rsid w:val="00D948A9"/>
    <w:rsid w:val="00D95AD7"/>
    <w:rsid w:val="00DB02B9"/>
    <w:rsid w:val="00DC6D4E"/>
    <w:rsid w:val="00DD5902"/>
    <w:rsid w:val="00DF167B"/>
    <w:rsid w:val="00E174B2"/>
    <w:rsid w:val="00E42A08"/>
    <w:rsid w:val="00E82E76"/>
    <w:rsid w:val="00EB2E91"/>
    <w:rsid w:val="00EC6F40"/>
    <w:rsid w:val="00ED54D6"/>
    <w:rsid w:val="00EE1800"/>
    <w:rsid w:val="00EE4E1A"/>
    <w:rsid w:val="00F01D57"/>
    <w:rsid w:val="00F9287F"/>
    <w:rsid w:val="00F931A8"/>
    <w:rsid w:val="00FE3FA3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A3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FE3FA3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Strong"/>
    <w:basedOn w:val="a0"/>
    <w:qFormat/>
    <w:rsid w:val="000B7B73"/>
    <w:rPr>
      <w:rFonts w:cs="Times New Roman"/>
      <w:b/>
    </w:rPr>
  </w:style>
  <w:style w:type="paragraph" w:styleId="a4">
    <w:name w:val="List Paragraph"/>
    <w:basedOn w:val="a"/>
    <w:uiPriority w:val="34"/>
    <w:qFormat/>
    <w:rsid w:val="000B7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7990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F9287F"/>
    <w:pPr>
      <w:widowControl w:val="0"/>
      <w:spacing w:after="0" w:line="360" w:lineRule="auto"/>
      <w:ind w:firstLine="706"/>
      <w:jc w:val="both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2D6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FE3F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8D0A79"/>
    <w:rPr>
      <w:rFonts w:cs="Times New Roman"/>
    </w:rPr>
  </w:style>
  <w:style w:type="paragraph" w:styleId="aa">
    <w:name w:val="footer"/>
    <w:basedOn w:val="a"/>
    <w:link w:val="ab"/>
    <w:uiPriority w:val="99"/>
    <w:semiHidden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D0A7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71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rsid w:val="001A338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rsid w:val="001A338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6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6F40"/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EC6F40"/>
  </w:style>
  <w:style w:type="paragraph" w:styleId="ae">
    <w:name w:val="Body Text Indent"/>
    <w:basedOn w:val="a"/>
    <w:link w:val="af"/>
    <w:uiPriority w:val="99"/>
    <w:semiHidden/>
    <w:unhideWhenUsed/>
    <w:rsid w:val="007C686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C6862"/>
    <w:rPr>
      <w:rFonts w:cstheme="minorBidi"/>
    </w:rPr>
  </w:style>
  <w:style w:type="paragraph" w:styleId="af0">
    <w:name w:val="Normal (Web)"/>
    <w:basedOn w:val="a"/>
    <w:rsid w:val="007C6862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</w:rPr>
  </w:style>
  <w:style w:type="paragraph" w:customStyle="1" w:styleId="14-150">
    <w:name w:val="текст14-15"/>
    <w:basedOn w:val="a"/>
    <w:rsid w:val="00C1309A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A3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FE3FA3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Strong"/>
    <w:basedOn w:val="a0"/>
    <w:qFormat/>
    <w:rsid w:val="000B7B73"/>
    <w:rPr>
      <w:rFonts w:cs="Times New Roman"/>
      <w:b/>
    </w:rPr>
  </w:style>
  <w:style w:type="paragraph" w:styleId="a4">
    <w:name w:val="List Paragraph"/>
    <w:basedOn w:val="a"/>
    <w:uiPriority w:val="34"/>
    <w:qFormat/>
    <w:rsid w:val="000B7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7990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F9287F"/>
    <w:pPr>
      <w:widowControl w:val="0"/>
      <w:spacing w:after="0" w:line="360" w:lineRule="auto"/>
      <w:ind w:firstLine="706"/>
      <w:jc w:val="both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2D6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FE3F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8D0A79"/>
    <w:rPr>
      <w:rFonts w:cs="Times New Roman"/>
    </w:rPr>
  </w:style>
  <w:style w:type="paragraph" w:styleId="aa">
    <w:name w:val="footer"/>
    <w:basedOn w:val="a"/>
    <w:link w:val="ab"/>
    <w:uiPriority w:val="99"/>
    <w:semiHidden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D0A7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71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rsid w:val="001A338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rsid w:val="001A338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6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6F40"/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EC6F40"/>
  </w:style>
  <w:style w:type="paragraph" w:styleId="ae">
    <w:name w:val="Body Text Indent"/>
    <w:basedOn w:val="a"/>
    <w:link w:val="af"/>
    <w:uiPriority w:val="99"/>
    <w:semiHidden/>
    <w:unhideWhenUsed/>
    <w:rsid w:val="007C686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C6862"/>
    <w:rPr>
      <w:rFonts w:cstheme="minorBidi"/>
    </w:rPr>
  </w:style>
  <w:style w:type="paragraph" w:styleId="af0">
    <w:name w:val="Normal (Web)"/>
    <w:basedOn w:val="a"/>
    <w:rsid w:val="007C6862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</w:rPr>
  </w:style>
  <w:style w:type="paragraph" w:customStyle="1" w:styleId="14-150">
    <w:name w:val="текст14-15"/>
    <w:basedOn w:val="a"/>
    <w:rsid w:val="00C1309A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04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19B62-81AB-437F-B6D2-1CD09155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Certified Windows</cp:lastModifiedBy>
  <cp:revision>2</cp:revision>
  <cp:lastPrinted>2021-04-21T07:25:00Z</cp:lastPrinted>
  <dcterms:created xsi:type="dcterms:W3CDTF">2021-04-26T07:00:00Z</dcterms:created>
  <dcterms:modified xsi:type="dcterms:W3CDTF">2021-04-26T07:00:00Z</dcterms:modified>
</cp:coreProperties>
</file>