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825"/>
        <w:gridCol w:w="4747"/>
      </w:tblGrid>
      <w:tr w:rsidR="00676B9B" w:rsidRPr="005B6F05" w:rsidTr="00FB7ADF">
        <w:trPr>
          <w:trHeight w:val="1752"/>
        </w:trPr>
        <w:tc>
          <w:tcPr>
            <w:tcW w:w="4825" w:type="dxa"/>
          </w:tcPr>
          <w:p w:rsidR="00676B9B" w:rsidRPr="005B6F05" w:rsidRDefault="00E02C2D" w:rsidP="00DB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СОГЛАСОВАНО</w:t>
            </w:r>
          </w:p>
          <w:p w:rsidR="00676B9B" w:rsidRPr="005B6F05" w:rsidRDefault="00676B9B" w:rsidP="00DB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6F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Управляющий </w:t>
            </w:r>
          </w:p>
          <w:p w:rsidR="00676B9B" w:rsidRPr="005B6F05" w:rsidRDefault="00676B9B" w:rsidP="00DB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6F05">
              <w:rPr>
                <w:rFonts w:ascii="Times New Roman" w:hAnsi="Times New Roman"/>
                <w:sz w:val="24"/>
                <w:szCs w:val="24"/>
                <w:lang w:eastAsia="ru-RU"/>
              </w:rPr>
              <w:t>Отделением по Кемеровской области</w:t>
            </w:r>
          </w:p>
          <w:p w:rsidR="00676B9B" w:rsidRPr="005B6F05" w:rsidRDefault="00676B9B" w:rsidP="00DB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6F05">
              <w:rPr>
                <w:rFonts w:ascii="Times New Roman" w:hAnsi="Times New Roman"/>
                <w:sz w:val="24"/>
                <w:szCs w:val="24"/>
                <w:lang w:eastAsia="ru-RU"/>
              </w:rPr>
              <w:t>Сибирского главного управления</w:t>
            </w:r>
          </w:p>
          <w:p w:rsidR="00676B9B" w:rsidRPr="005B6F05" w:rsidRDefault="00676B9B" w:rsidP="00DB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6F05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Центрального Банка</w:t>
            </w:r>
            <w:r w:rsidR="00C53C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B6F05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676B9B" w:rsidRPr="005B6F05" w:rsidRDefault="00676B9B" w:rsidP="00DB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6F0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 С.В. Драница</w:t>
            </w:r>
          </w:p>
        </w:tc>
        <w:tc>
          <w:tcPr>
            <w:tcW w:w="4747" w:type="dxa"/>
          </w:tcPr>
          <w:p w:rsidR="00676B9B" w:rsidRPr="005B6F05" w:rsidRDefault="006D45D4" w:rsidP="00DB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</w:t>
            </w:r>
          </w:p>
          <w:p w:rsidR="00676B9B" w:rsidRPr="005B6F05" w:rsidRDefault="00676B9B" w:rsidP="00DB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6F05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постановлением</w:t>
            </w:r>
          </w:p>
          <w:p w:rsidR="00676B9B" w:rsidRPr="005B6F05" w:rsidRDefault="006D45D4" w:rsidP="00DB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676B9B" w:rsidRPr="005B6F05">
              <w:rPr>
                <w:rFonts w:ascii="Times New Roman" w:hAnsi="Times New Roman"/>
                <w:sz w:val="24"/>
                <w:szCs w:val="24"/>
                <w:lang w:eastAsia="ru-RU"/>
              </w:rPr>
              <w:t>збирательной комиссии</w:t>
            </w:r>
          </w:p>
          <w:p w:rsidR="00676B9B" w:rsidRPr="005B6F05" w:rsidRDefault="00676B9B" w:rsidP="00DB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6F05">
              <w:rPr>
                <w:rFonts w:ascii="Times New Roman" w:hAnsi="Times New Roman"/>
                <w:sz w:val="24"/>
                <w:szCs w:val="24"/>
                <w:lang w:eastAsia="ru-RU"/>
              </w:rPr>
              <w:t>Кемеровской области</w:t>
            </w:r>
            <w:r w:rsidR="00284152" w:rsidRPr="005B6F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Кузбасса </w:t>
            </w:r>
          </w:p>
          <w:p w:rsidR="00676B9B" w:rsidRPr="005B6F05" w:rsidRDefault="00676B9B" w:rsidP="00DB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6F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145E30">
              <w:rPr>
                <w:rFonts w:ascii="Times New Roman" w:hAnsi="Times New Roman"/>
                <w:sz w:val="24"/>
                <w:szCs w:val="24"/>
                <w:lang w:eastAsia="ru-RU"/>
              </w:rPr>
              <w:t>22 июня</w:t>
            </w:r>
            <w:r w:rsidR="00284152" w:rsidRPr="005B6F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2021</w:t>
            </w:r>
            <w:r w:rsidR="006D45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B6F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№ </w:t>
            </w:r>
            <w:r w:rsidR="00145E30">
              <w:rPr>
                <w:rFonts w:ascii="Times New Roman" w:hAnsi="Times New Roman"/>
                <w:sz w:val="24"/>
                <w:szCs w:val="24"/>
                <w:lang w:eastAsia="ru-RU"/>
              </w:rPr>
              <w:t>172/1646-6</w:t>
            </w:r>
          </w:p>
        </w:tc>
      </w:tr>
    </w:tbl>
    <w:p w:rsidR="00676B9B" w:rsidRPr="0022621B" w:rsidRDefault="00676B9B" w:rsidP="00DB667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1536C5" w:rsidRPr="0022621B" w:rsidRDefault="001536C5" w:rsidP="00DB667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676B9B" w:rsidRPr="005B6F05" w:rsidRDefault="00676B9B" w:rsidP="00DB667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B6F05">
        <w:rPr>
          <w:rFonts w:ascii="Times New Roman" w:hAnsi="Times New Roman"/>
          <w:b/>
          <w:bCs/>
          <w:sz w:val="28"/>
          <w:szCs w:val="28"/>
          <w:lang w:eastAsia="ru-RU"/>
        </w:rPr>
        <w:t>Порядок</w:t>
      </w:r>
    </w:p>
    <w:p w:rsidR="006D45D4" w:rsidRDefault="00676B9B" w:rsidP="00DB667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5B6F05">
        <w:rPr>
          <w:rFonts w:ascii="Times New Roman" w:hAnsi="Times New Roman"/>
          <w:b/>
          <w:sz w:val="28"/>
          <w:szCs w:val="28"/>
          <w:lang w:eastAsia="ru-RU"/>
        </w:rPr>
        <w:t>открытия, ведения и закрытия специальных избирательных счетов для формирования избирательных фондов избирательных объединений, выдвинувших списки кандидатов, кандидатов при проведении выборов в органы местного самоуправления в Кемеровской области</w:t>
      </w:r>
      <w:r w:rsidR="00284152" w:rsidRPr="005B6F05">
        <w:rPr>
          <w:rFonts w:ascii="Times New Roman" w:hAnsi="Times New Roman"/>
          <w:b/>
          <w:sz w:val="28"/>
          <w:szCs w:val="28"/>
          <w:lang w:eastAsia="ru-RU"/>
        </w:rPr>
        <w:t xml:space="preserve"> – Кузбассе </w:t>
      </w:r>
    </w:p>
    <w:p w:rsidR="00E02C2D" w:rsidRPr="005B6F05" w:rsidRDefault="00E02C2D" w:rsidP="00DB667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676B9B" w:rsidRPr="005B6F05" w:rsidRDefault="00676B9B" w:rsidP="00DB667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B6F05">
        <w:rPr>
          <w:rFonts w:ascii="Times New Roman" w:hAnsi="Times New Roman"/>
          <w:sz w:val="28"/>
          <w:szCs w:val="28"/>
          <w:lang w:eastAsia="ru-RU"/>
        </w:rPr>
        <w:t>В соответствии с пунктом 12 статьи 58 Федерального закона от 12 июня 2002 года № 67-ФЗ «Об основных гарантиях избирательных прав и права на участие в референдуме граждан Российской федерац</w:t>
      </w:r>
      <w:r w:rsidR="00FB1E45">
        <w:rPr>
          <w:rFonts w:ascii="Times New Roman" w:hAnsi="Times New Roman"/>
          <w:sz w:val="28"/>
          <w:szCs w:val="28"/>
          <w:lang w:eastAsia="ru-RU"/>
        </w:rPr>
        <w:t xml:space="preserve">ии» (далее – Федеральный закон), </w:t>
      </w:r>
      <w:r w:rsidRPr="005B6F05">
        <w:rPr>
          <w:rFonts w:ascii="Times New Roman" w:hAnsi="Times New Roman"/>
          <w:sz w:val="28"/>
          <w:szCs w:val="28"/>
          <w:lang w:eastAsia="ru-RU"/>
        </w:rPr>
        <w:t>пунктом 12 статьи 50 Закона Кем</w:t>
      </w:r>
      <w:r w:rsidR="00FB1E45">
        <w:rPr>
          <w:rFonts w:ascii="Times New Roman" w:hAnsi="Times New Roman"/>
          <w:sz w:val="28"/>
          <w:szCs w:val="28"/>
          <w:lang w:eastAsia="ru-RU"/>
        </w:rPr>
        <w:t xml:space="preserve">еровской области от 30 мая 2011 </w:t>
      </w:r>
      <w:r w:rsidR="0022621B">
        <w:rPr>
          <w:rFonts w:ascii="Times New Roman" w:hAnsi="Times New Roman"/>
          <w:sz w:val="28"/>
          <w:szCs w:val="28"/>
          <w:lang w:eastAsia="ru-RU"/>
        </w:rPr>
        <w:t xml:space="preserve">года </w:t>
      </w:r>
      <w:r w:rsidRPr="005B6F05">
        <w:rPr>
          <w:rFonts w:ascii="Times New Roman" w:hAnsi="Times New Roman"/>
          <w:sz w:val="28"/>
          <w:szCs w:val="28"/>
          <w:lang w:eastAsia="ru-RU"/>
        </w:rPr>
        <w:t>№ 54-ОЗ «О выборах в органы местного самоуправления в Кемеровской области</w:t>
      </w:r>
      <w:r w:rsidR="006D45D4">
        <w:rPr>
          <w:rFonts w:ascii="Times New Roman" w:hAnsi="Times New Roman"/>
          <w:sz w:val="28"/>
          <w:szCs w:val="28"/>
          <w:lang w:eastAsia="ru-RU"/>
        </w:rPr>
        <w:t xml:space="preserve"> – Кузбассе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» (далее – Закон Кемеровской области) </w:t>
      </w:r>
      <w:r w:rsidR="006D45D4">
        <w:rPr>
          <w:rFonts w:ascii="Times New Roman" w:hAnsi="Times New Roman"/>
          <w:sz w:val="28"/>
          <w:szCs w:val="28"/>
          <w:lang w:eastAsia="ru-RU"/>
        </w:rPr>
        <w:t>И</w:t>
      </w:r>
      <w:r w:rsidRPr="005B6F05">
        <w:rPr>
          <w:rFonts w:ascii="Times New Roman" w:hAnsi="Times New Roman"/>
          <w:sz w:val="28"/>
          <w:szCs w:val="28"/>
          <w:lang w:eastAsia="ru-RU"/>
        </w:rPr>
        <w:t>збирательная</w:t>
      </w:r>
      <w:proofErr w:type="gramEnd"/>
      <w:r w:rsidRPr="005B6F05">
        <w:rPr>
          <w:rFonts w:ascii="Times New Roman" w:hAnsi="Times New Roman"/>
          <w:sz w:val="28"/>
          <w:szCs w:val="28"/>
          <w:lang w:eastAsia="ru-RU"/>
        </w:rPr>
        <w:t xml:space="preserve"> комиссия Кемеровской области</w:t>
      </w:r>
      <w:r w:rsidR="00C57BCC" w:rsidRPr="005B6F05">
        <w:rPr>
          <w:rFonts w:ascii="Times New Roman" w:hAnsi="Times New Roman"/>
          <w:sz w:val="28"/>
          <w:szCs w:val="28"/>
          <w:lang w:eastAsia="ru-RU"/>
        </w:rPr>
        <w:t xml:space="preserve"> – Кузбасса 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по согласованию с Отделением по Кемеровской области Сибирского главного управления Центрального банка Российской Федерации определяет </w:t>
      </w:r>
      <w:r w:rsidR="00C4190F">
        <w:rPr>
          <w:rFonts w:ascii="Times New Roman" w:hAnsi="Times New Roman"/>
          <w:sz w:val="28"/>
          <w:szCs w:val="28"/>
          <w:lang w:eastAsia="ru-RU"/>
        </w:rPr>
        <w:t>П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орядок открытия, ведения и закрытия </w:t>
      </w:r>
      <w:r w:rsidR="00C4190F" w:rsidRPr="005B6F05">
        <w:rPr>
          <w:rFonts w:ascii="Times New Roman" w:hAnsi="Times New Roman"/>
          <w:sz w:val="28"/>
          <w:szCs w:val="28"/>
          <w:lang w:eastAsia="ru-RU"/>
        </w:rPr>
        <w:t>специальн</w:t>
      </w:r>
      <w:r w:rsidR="00C4190F">
        <w:rPr>
          <w:rFonts w:ascii="Times New Roman" w:hAnsi="Times New Roman"/>
          <w:sz w:val="28"/>
          <w:szCs w:val="28"/>
          <w:lang w:eastAsia="ru-RU"/>
        </w:rPr>
        <w:t>ых</w:t>
      </w:r>
      <w:r w:rsidR="00C4190F" w:rsidRPr="005B6F05">
        <w:rPr>
          <w:rFonts w:ascii="Times New Roman" w:hAnsi="Times New Roman"/>
          <w:sz w:val="28"/>
          <w:szCs w:val="28"/>
          <w:lang w:eastAsia="ru-RU"/>
        </w:rPr>
        <w:t xml:space="preserve"> избирательн</w:t>
      </w:r>
      <w:r w:rsidR="00C4190F">
        <w:rPr>
          <w:rFonts w:ascii="Times New Roman" w:hAnsi="Times New Roman"/>
          <w:sz w:val="28"/>
          <w:szCs w:val="28"/>
          <w:lang w:eastAsia="ru-RU"/>
        </w:rPr>
        <w:t>ых</w:t>
      </w:r>
      <w:r w:rsidR="00C4190F" w:rsidRPr="005B6F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6F05">
        <w:rPr>
          <w:rFonts w:ascii="Times New Roman" w:hAnsi="Times New Roman"/>
          <w:sz w:val="28"/>
          <w:szCs w:val="28"/>
          <w:lang w:eastAsia="ru-RU"/>
        </w:rPr>
        <w:t>счет</w:t>
      </w:r>
      <w:r w:rsidR="00C4190F">
        <w:rPr>
          <w:rFonts w:ascii="Times New Roman" w:hAnsi="Times New Roman"/>
          <w:sz w:val="28"/>
          <w:szCs w:val="28"/>
          <w:lang w:eastAsia="ru-RU"/>
        </w:rPr>
        <w:t xml:space="preserve">ов </w:t>
      </w:r>
      <w:r w:rsidR="00C4190F" w:rsidRPr="00940980">
        <w:rPr>
          <w:rFonts w:ascii="Times New Roman" w:hAnsi="Times New Roman"/>
          <w:sz w:val="28"/>
          <w:szCs w:val="28"/>
          <w:lang w:eastAsia="ru-RU"/>
        </w:rPr>
        <w:t>для формирования избирательных фондов кандидатов, избирательных объединений при проведении выборов в органы местного самоуправления в Кемеровской области – Кузбассе</w:t>
      </w:r>
      <w:r w:rsidR="00C4190F">
        <w:rPr>
          <w:rFonts w:ascii="Times New Roman" w:hAnsi="Times New Roman"/>
          <w:sz w:val="28"/>
          <w:szCs w:val="28"/>
          <w:lang w:eastAsia="ru-RU"/>
        </w:rPr>
        <w:t xml:space="preserve"> (далее – Порядок)</w:t>
      </w:r>
      <w:r w:rsidRPr="00C4190F">
        <w:rPr>
          <w:rFonts w:ascii="Times New Roman" w:hAnsi="Times New Roman"/>
          <w:sz w:val="28"/>
          <w:szCs w:val="28"/>
          <w:lang w:eastAsia="ru-RU"/>
        </w:rPr>
        <w:t>.</w:t>
      </w:r>
    </w:p>
    <w:p w:rsidR="00676B9B" w:rsidRPr="005B6F05" w:rsidRDefault="00676B9B" w:rsidP="00DB667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>Открытие, ведение и закрытие специальных избирательных счетов для формирования избирательных фондов избирательных объединений, выдвинувших списки кандидатов (далее – избирательные объединения), кандидатов при проведении выборов в органы местного самоуправления в Кемеровской области</w:t>
      </w:r>
      <w:r w:rsidR="0085798A" w:rsidRPr="005B6F05">
        <w:rPr>
          <w:rFonts w:ascii="Times New Roman" w:hAnsi="Times New Roman"/>
          <w:sz w:val="28"/>
          <w:szCs w:val="28"/>
          <w:lang w:eastAsia="ru-RU"/>
        </w:rPr>
        <w:t xml:space="preserve"> – Кузбассе </w:t>
      </w:r>
      <w:r w:rsidRPr="005B6F05">
        <w:rPr>
          <w:rFonts w:ascii="Times New Roman" w:hAnsi="Times New Roman"/>
          <w:sz w:val="28"/>
          <w:szCs w:val="28"/>
          <w:lang w:eastAsia="ru-RU"/>
        </w:rPr>
        <w:t>осуществляется в соответствии с Федеральным законом, Законом Кемеровской области</w:t>
      </w:r>
      <w:r w:rsidR="000140A3" w:rsidRPr="005B6F05">
        <w:rPr>
          <w:rFonts w:ascii="Times New Roman" w:hAnsi="Times New Roman"/>
          <w:sz w:val="28"/>
          <w:szCs w:val="28"/>
          <w:lang w:eastAsia="ru-RU"/>
        </w:rPr>
        <w:t xml:space="preserve"> и Порядком</w:t>
      </w:r>
      <w:r w:rsidRPr="005B6F05">
        <w:rPr>
          <w:rFonts w:ascii="Times New Roman" w:hAnsi="Times New Roman"/>
          <w:sz w:val="28"/>
          <w:szCs w:val="28"/>
          <w:lang w:eastAsia="ru-RU"/>
        </w:rPr>
        <w:t>.</w:t>
      </w:r>
    </w:p>
    <w:p w:rsidR="0022621B" w:rsidRDefault="0022621B" w:rsidP="00DB667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22621B" w:rsidRPr="005B6F05" w:rsidRDefault="0022621B" w:rsidP="00DB667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676B9B" w:rsidRPr="005B6F05" w:rsidRDefault="00676B9B" w:rsidP="00DB667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B6F05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1. Открытие специального избирательного счета</w:t>
      </w:r>
    </w:p>
    <w:p w:rsidR="00676B9B" w:rsidRPr="005B6F05" w:rsidRDefault="00676B9B" w:rsidP="00DB667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B6F05">
        <w:rPr>
          <w:rFonts w:ascii="Times New Roman" w:hAnsi="Times New Roman"/>
          <w:sz w:val="28"/>
          <w:szCs w:val="28"/>
          <w:lang w:eastAsia="ru-RU"/>
        </w:rPr>
        <w:t>Специальный избирательный счет для формирования избирательного фонда избирательного объединения, кандидата открываетс</w:t>
      </w:r>
      <w:r w:rsidR="005656EE">
        <w:rPr>
          <w:rFonts w:ascii="Times New Roman" w:hAnsi="Times New Roman"/>
          <w:sz w:val="28"/>
          <w:szCs w:val="28"/>
          <w:lang w:eastAsia="ru-RU"/>
        </w:rPr>
        <w:t xml:space="preserve">я </w:t>
      </w:r>
      <w:r w:rsidR="00454FD5">
        <w:rPr>
          <w:rFonts w:ascii="Times New Roman" w:hAnsi="Times New Roman"/>
          <w:sz w:val="28"/>
          <w:szCs w:val="28"/>
          <w:lang w:eastAsia="ru-RU"/>
        </w:rPr>
        <w:t xml:space="preserve">на основании договора специального избирательного счета </w:t>
      </w:r>
      <w:r w:rsidR="005656EE">
        <w:rPr>
          <w:rFonts w:ascii="Times New Roman" w:hAnsi="Times New Roman"/>
          <w:sz w:val="28"/>
          <w:szCs w:val="28"/>
          <w:lang w:eastAsia="ru-RU"/>
        </w:rPr>
        <w:t>в филиале п</w:t>
      </w:r>
      <w:r w:rsidRPr="005B6F05">
        <w:rPr>
          <w:rFonts w:ascii="Times New Roman" w:hAnsi="Times New Roman"/>
          <w:sz w:val="28"/>
          <w:szCs w:val="28"/>
          <w:lang w:eastAsia="ru-RU"/>
        </w:rPr>
        <w:t>убличного акционерного общества «Сбербанк России» (далее – Сбербанк России)</w:t>
      </w:r>
      <w:r w:rsidR="00B52624" w:rsidRPr="00B52624">
        <w:rPr>
          <w:rFonts w:ascii="Times New Roman" w:hAnsi="Times New Roman"/>
          <w:sz w:val="28"/>
          <w:szCs w:val="28"/>
        </w:rPr>
        <w:t>, а при его отсутствии на территории соответствующего муниципального района, муниципального округа, городского округа - в другой кредитной организации, расположенной на территории соответственно муниципального района, муниципального округа, городского округа.</w:t>
      </w:r>
      <w:r w:rsidRPr="00B5262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454FD5" w:rsidRPr="00B52624">
        <w:rPr>
          <w:rFonts w:ascii="Times New Roman" w:hAnsi="Times New Roman"/>
          <w:sz w:val="28"/>
          <w:szCs w:val="28"/>
          <w:lang w:eastAsia="ru-RU"/>
        </w:rPr>
        <w:t>Договор специального избирательного счета избирательного объединения</w:t>
      </w:r>
      <w:proofErr w:type="gramEnd"/>
      <w:r w:rsidR="00454FD5" w:rsidRPr="00B52624">
        <w:rPr>
          <w:rFonts w:ascii="Times New Roman" w:hAnsi="Times New Roman"/>
          <w:sz w:val="28"/>
          <w:szCs w:val="28"/>
          <w:lang w:eastAsia="ru-RU"/>
        </w:rPr>
        <w:t>, кандидата оформляется в соответствии с правилами кредитной организации</w:t>
      </w:r>
      <w:r w:rsidR="00454FD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B6F05">
        <w:rPr>
          <w:rFonts w:ascii="Times New Roman" w:hAnsi="Times New Roman"/>
          <w:sz w:val="28"/>
          <w:szCs w:val="28"/>
          <w:lang w:eastAsia="ru-RU"/>
        </w:rPr>
        <w:t>Избирательное объединение, кандидат вправе открыть только по одному специальному избирательному счету для формирования соответствующего избирательного фонда.</w:t>
      </w:r>
    </w:p>
    <w:p w:rsidR="00676B9B" w:rsidRPr="005B6F05" w:rsidRDefault="00676B9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>1.2. При проведении выборов в органы местного самоуправления создание кандидатом избирательного фонда необязательно при условии, что число избирателей в избирательном округе не превышает пять тысяч и финансирование кандидатом своей избирательной кампании не производится. В этом случае кандидат уведомляет соответствующую избирательную комиссию об указанных обстоятельствах.</w:t>
      </w:r>
    </w:p>
    <w:p w:rsidR="00676B9B" w:rsidRPr="005B6F05" w:rsidRDefault="00676B9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 xml:space="preserve">На выборах органов местного самоуправления сельских поселений перечисление средств избирательного фонда на специальный избирательный счет необязательно в случае, если расходы на финансирование избирательной кампании кандидата не превышают </w:t>
      </w:r>
      <w:r w:rsidR="00AB47C3">
        <w:rPr>
          <w:rFonts w:ascii="Times New Roman" w:hAnsi="Times New Roman"/>
          <w:sz w:val="28"/>
          <w:szCs w:val="28"/>
          <w:lang w:eastAsia="ru-RU"/>
        </w:rPr>
        <w:t>пятнадцать</w:t>
      </w:r>
      <w:r w:rsidR="00AB47C3" w:rsidRPr="005B6F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6F05">
        <w:rPr>
          <w:rFonts w:ascii="Times New Roman" w:hAnsi="Times New Roman"/>
          <w:sz w:val="28"/>
          <w:szCs w:val="28"/>
          <w:lang w:eastAsia="ru-RU"/>
        </w:rPr>
        <w:t>тысяч рублей.</w:t>
      </w:r>
    </w:p>
    <w:p w:rsidR="00676B9B" w:rsidRPr="005B6F05" w:rsidRDefault="00676B9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 xml:space="preserve">1.3. Избирательное объединение, выдвинувшее кандидатов по </w:t>
      </w:r>
      <w:r w:rsidR="008818EE">
        <w:rPr>
          <w:rFonts w:ascii="Times New Roman" w:hAnsi="Times New Roman"/>
          <w:sz w:val="28"/>
          <w:szCs w:val="28"/>
          <w:lang w:eastAsia="ru-RU"/>
        </w:rPr>
        <w:t xml:space="preserve">одномандатным (многомандатным) </w:t>
      </w:r>
      <w:r w:rsidRPr="005B6F05">
        <w:rPr>
          <w:rFonts w:ascii="Times New Roman" w:hAnsi="Times New Roman"/>
          <w:sz w:val="28"/>
          <w:szCs w:val="28"/>
          <w:lang w:eastAsia="ru-RU"/>
        </w:rPr>
        <w:t>избирательным округам, избирательный фонд не создает.</w:t>
      </w:r>
    </w:p>
    <w:p w:rsidR="00676B9B" w:rsidRPr="005B6F05" w:rsidRDefault="00676B9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 xml:space="preserve">1.4. Избирательное объединение, выдвинувшее список кандидатов, открывает в Сбербанке России специальный избирательный счет на основании разрешения на открытие специального избирательного счета, </w:t>
      </w:r>
      <w:r w:rsidRPr="005B6F05">
        <w:rPr>
          <w:rFonts w:ascii="Times New Roman" w:hAnsi="Times New Roman"/>
          <w:sz w:val="28"/>
          <w:szCs w:val="28"/>
          <w:lang w:eastAsia="ru-RU"/>
        </w:rPr>
        <w:lastRenderedPageBreak/>
        <w:t>незамедлительно выдаваемого избирательной комиссией, организующей выборы, после заверения ею списка кандидатов и регистрации уполномоченных представителей избирательного объединения по финансовым вопросам.</w:t>
      </w:r>
    </w:p>
    <w:p w:rsidR="00676B9B" w:rsidRPr="005B6F05" w:rsidRDefault="00676B9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>1.5. Открытие специального избирательного счета избирательного объединения</w:t>
      </w:r>
      <w:r w:rsidR="00A130E4" w:rsidRPr="005B6F05"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Pr="005B6F05">
        <w:rPr>
          <w:rFonts w:ascii="Times New Roman" w:hAnsi="Times New Roman"/>
          <w:sz w:val="28"/>
          <w:szCs w:val="28"/>
          <w:lang w:eastAsia="ru-RU"/>
        </w:rPr>
        <w:t>существляется по представлению уполномоченным представителем избирательного объединения по финансовым вопросам в Сбербанк России следующих документов:</w:t>
      </w:r>
    </w:p>
    <w:p w:rsidR="00676B9B" w:rsidRPr="005B6F05" w:rsidRDefault="00676B9B" w:rsidP="00DB66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>- решени</w:t>
      </w:r>
      <w:r w:rsidR="00293D93">
        <w:rPr>
          <w:rFonts w:ascii="Times New Roman" w:hAnsi="Times New Roman"/>
          <w:sz w:val="28"/>
          <w:szCs w:val="28"/>
          <w:lang w:eastAsia="ru-RU"/>
        </w:rPr>
        <w:t>е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избирательной комиссии муниципального образования об открытии специального избирательного счета, в котором указываются </w:t>
      </w:r>
      <w:r w:rsidR="00EC2EF2">
        <w:rPr>
          <w:rFonts w:ascii="Times New Roman" w:hAnsi="Times New Roman"/>
          <w:sz w:val="28"/>
          <w:szCs w:val="28"/>
          <w:lang w:eastAsia="ru-RU"/>
        </w:rPr>
        <w:t>наименование, основанной государственный регистрационный номер (ОГРН) избирательного объединения</w:t>
      </w:r>
      <w:r w:rsidR="006870CA">
        <w:rPr>
          <w:rFonts w:ascii="Times New Roman" w:hAnsi="Times New Roman"/>
          <w:sz w:val="28"/>
          <w:szCs w:val="28"/>
          <w:lang w:eastAsia="ru-RU"/>
        </w:rPr>
        <w:t>,</w:t>
      </w:r>
      <w:r w:rsidR="00EC2EF2">
        <w:rPr>
          <w:rFonts w:ascii="Times New Roman" w:hAnsi="Times New Roman"/>
          <w:sz w:val="28"/>
          <w:szCs w:val="28"/>
          <w:lang w:eastAsia="ru-RU"/>
        </w:rPr>
        <w:t xml:space="preserve"> индивидуальный номер налогоплательщика (ИНН), код причины постановки на учет (КПП) избирательного объединения,</w:t>
      </w:r>
      <w:r w:rsidR="00EC2EF2" w:rsidRPr="005B6F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6F05">
        <w:rPr>
          <w:rFonts w:ascii="Times New Roman" w:hAnsi="Times New Roman"/>
          <w:sz w:val="28"/>
          <w:szCs w:val="28"/>
          <w:lang w:eastAsia="ru-RU"/>
        </w:rPr>
        <w:t>реквизиты Сбербанка России;</w:t>
      </w:r>
    </w:p>
    <w:p w:rsidR="00676B9B" w:rsidRPr="005B6F05" w:rsidRDefault="00676B9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>- решени</w:t>
      </w:r>
      <w:r w:rsidR="00293D93">
        <w:rPr>
          <w:rFonts w:ascii="Times New Roman" w:hAnsi="Times New Roman"/>
          <w:sz w:val="28"/>
          <w:szCs w:val="28"/>
          <w:lang w:eastAsia="ru-RU"/>
        </w:rPr>
        <w:t>е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избирательной комиссии муниципального образования о регистрации уполномоченного представителя по финансовым вопросам</w:t>
      </w:r>
      <w:r w:rsidR="001E78DF" w:rsidRPr="005B6F05">
        <w:rPr>
          <w:rFonts w:ascii="Times New Roman" w:hAnsi="Times New Roman"/>
          <w:sz w:val="28"/>
          <w:szCs w:val="28"/>
          <w:lang w:eastAsia="ru-RU"/>
        </w:rPr>
        <w:t xml:space="preserve"> избирательного объединения</w:t>
      </w:r>
      <w:r w:rsidRPr="005B6F05">
        <w:rPr>
          <w:rFonts w:ascii="Times New Roman" w:hAnsi="Times New Roman"/>
          <w:sz w:val="28"/>
          <w:szCs w:val="28"/>
          <w:lang w:eastAsia="ru-RU"/>
        </w:rPr>
        <w:t>;</w:t>
      </w:r>
    </w:p>
    <w:p w:rsidR="00676B9B" w:rsidRPr="005B6F05" w:rsidRDefault="00676B9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B6F05">
        <w:rPr>
          <w:rFonts w:ascii="Times New Roman" w:hAnsi="Times New Roman"/>
          <w:sz w:val="28"/>
          <w:szCs w:val="20"/>
          <w:lang w:eastAsia="ru-RU"/>
        </w:rPr>
        <w:t xml:space="preserve">паспорт или документ, </w:t>
      </w:r>
      <w:r w:rsidR="00293D93" w:rsidRPr="005B6F05">
        <w:rPr>
          <w:rFonts w:ascii="Times New Roman" w:hAnsi="Times New Roman"/>
          <w:sz w:val="28"/>
          <w:szCs w:val="20"/>
          <w:lang w:eastAsia="ru-RU"/>
        </w:rPr>
        <w:t>заменяющ</w:t>
      </w:r>
      <w:r w:rsidR="00293D93">
        <w:rPr>
          <w:rFonts w:ascii="Times New Roman" w:hAnsi="Times New Roman"/>
          <w:sz w:val="28"/>
          <w:szCs w:val="20"/>
          <w:lang w:eastAsia="ru-RU"/>
        </w:rPr>
        <w:t>ий</w:t>
      </w:r>
      <w:r w:rsidR="00293D93" w:rsidRPr="005B6F05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5B6F05">
        <w:rPr>
          <w:rFonts w:ascii="Times New Roman" w:hAnsi="Times New Roman"/>
          <w:sz w:val="28"/>
          <w:szCs w:val="20"/>
          <w:lang w:eastAsia="ru-RU"/>
        </w:rPr>
        <w:t>паспорт гражданина Российской Федерации, назначенного уполномоченным представителем по финансовым вопросам</w:t>
      </w:r>
      <w:r w:rsidR="001E78DF" w:rsidRPr="005B6F05">
        <w:rPr>
          <w:rFonts w:ascii="Times New Roman" w:hAnsi="Times New Roman"/>
          <w:sz w:val="28"/>
          <w:szCs w:val="20"/>
          <w:lang w:eastAsia="ru-RU"/>
        </w:rPr>
        <w:t xml:space="preserve"> избирательного объединения</w:t>
      </w:r>
      <w:r w:rsidRPr="005B6F05">
        <w:rPr>
          <w:rFonts w:ascii="Times New Roman" w:hAnsi="Times New Roman"/>
          <w:sz w:val="28"/>
          <w:szCs w:val="28"/>
          <w:lang w:eastAsia="ru-RU"/>
        </w:rPr>
        <w:t>;</w:t>
      </w:r>
    </w:p>
    <w:p w:rsidR="006B70D1" w:rsidRPr="005B6F05" w:rsidRDefault="006B70D1" w:rsidP="006B70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нотариально удостоверенная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доверенност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на имя уполномоченного представителя кандидата по финансовым вопросам</w:t>
      </w:r>
      <w:r>
        <w:rPr>
          <w:rFonts w:ascii="Times New Roman" w:hAnsi="Times New Roman"/>
          <w:sz w:val="28"/>
          <w:szCs w:val="28"/>
          <w:lang w:eastAsia="ru-RU"/>
        </w:rPr>
        <w:t>, подтверждающ</w:t>
      </w:r>
      <w:r w:rsidR="00A12B43">
        <w:rPr>
          <w:rFonts w:ascii="Times New Roman" w:hAnsi="Times New Roman"/>
          <w:sz w:val="28"/>
          <w:szCs w:val="28"/>
          <w:lang w:eastAsia="ru-RU"/>
        </w:rPr>
        <w:t>ая</w:t>
      </w:r>
      <w:r>
        <w:rPr>
          <w:rFonts w:ascii="Times New Roman" w:hAnsi="Times New Roman"/>
          <w:sz w:val="28"/>
          <w:szCs w:val="28"/>
          <w:lang w:eastAsia="ru-RU"/>
        </w:rPr>
        <w:t xml:space="preserve"> его полномочия, для обозрения и самостоятельного изготовления кредитной организацией копии указанного документа</w:t>
      </w:r>
      <w:r w:rsidRPr="005B6F05">
        <w:rPr>
          <w:rFonts w:ascii="Times New Roman" w:hAnsi="Times New Roman"/>
          <w:sz w:val="28"/>
          <w:szCs w:val="28"/>
          <w:lang w:eastAsia="ru-RU"/>
        </w:rPr>
        <w:t>;</w:t>
      </w:r>
    </w:p>
    <w:p w:rsidR="00676B9B" w:rsidRPr="005B6F05" w:rsidRDefault="00676B9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>- карточк</w:t>
      </w:r>
      <w:r w:rsidR="006870CA">
        <w:rPr>
          <w:rFonts w:ascii="Times New Roman" w:hAnsi="Times New Roman"/>
          <w:sz w:val="28"/>
          <w:szCs w:val="28"/>
          <w:lang w:eastAsia="ru-RU"/>
        </w:rPr>
        <w:t>а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с образцами подписей и оттиска печати.</w:t>
      </w:r>
    </w:p>
    <w:p w:rsidR="00676B9B" w:rsidRPr="005B6F05" w:rsidRDefault="00676B9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 xml:space="preserve">1.6. Кандидат, выдвинутый по одномандатному избирательному округу, либо его уполномоченный представитель по финансовым вопросам, обязан открыть в этом избирательном округе специальный избирательный счет для формирования избирательного фонда кандидата после уведомления </w:t>
      </w:r>
      <w:r w:rsidRPr="005B6F05">
        <w:rPr>
          <w:rFonts w:ascii="Times New Roman" w:hAnsi="Times New Roman"/>
          <w:sz w:val="28"/>
          <w:szCs w:val="28"/>
          <w:lang w:eastAsia="ru-RU"/>
        </w:rPr>
        <w:lastRenderedPageBreak/>
        <w:t>соответствующей избирательной комиссии о выдвижении, но до представления документов для регистрации.</w:t>
      </w:r>
    </w:p>
    <w:p w:rsidR="00676B9B" w:rsidRPr="005B6F05" w:rsidRDefault="00676B9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>1.7. Кандидат, баллотирующийся только в составе списка кандидатов, выдвинутого избирательным объединением, не вправе создавать собственный избирательный фонд.</w:t>
      </w:r>
    </w:p>
    <w:p w:rsidR="00676B9B" w:rsidRPr="005B6F05" w:rsidRDefault="00676B9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>1.8. Открытие специального избирательного счета кандидата осуществляется незамедлительно по представлению им либо его уполномоченным представителем по финансовым вопросам в Сбербанк России следующих документов:</w:t>
      </w:r>
    </w:p>
    <w:p w:rsidR="00676B9B" w:rsidRPr="005B6F05" w:rsidRDefault="00B8053C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решение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 xml:space="preserve"> окружной избирательной комиссии </w:t>
      </w:r>
      <w:r w:rsidR="00732902">
        <w:rPr>
          <w:rFonts w:ascii="Times New Roman" w:hAnsi="Times New Roman"/>
          <w:sz w:val="28"/>
          <w:szCs w:val="28"/>
          <w:lang w:eastAsia="ru-RU"/>
        </w:rPr>
        <w:t>об открытии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 xml:space="preserve"> данному кандидату специального избирательного счета, в котором указываются реквизиты Сбербанка России</w:t>
      </w:r>
      <w:r w:rsidR="006870CA">
        <w:rPr>
          <w:rFonts w:ascii="Times New Roman" w:hAnsi="Times New Roman"/>
          <w:sz w:val="28"/>
          <w:szCs w:val="28"/>
          <w:lang w:eastAsia="ru-RU"/>
        </w:rPr>
        <w:t>, а также идентификационный номер налогоплательщика (ИНН) кандидата, указанный им в заявлении о согласии баллотироваться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>;</w:t>
      </w:r>
    </w:p>
    <w:p w:rsidR="00676B9B" w:rsidRPr="005B6F05" w:rsidRDefault="00B8053C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решение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 xml:space="preserve"> окружной избирательной комиссии о регистрации уполномоченного представителя кандидата по финансовым вопросам (в случае его назначения);</w:t>
      </w:r>
    </w:p>
    <w:p w:rsidR="00676B9B" w:rsidRPr="005B6F05" w:rsidRDefault="00B8053C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нотариально удостоверенная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 xml:space="preserve"> доверенност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 xml:space="preserve"> на имя уполномоченного представителя кандидата по финансовым вопросам</w:t>
      </w:r>
      <w:r w:rsidR="006B70D1" w:rsidRPr="006B70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70D1">
        <w:rPr>
          <w:rFonts w:ascii="Times New Roman" w:hAnsi="Times New Roman"/>
          <w:sz w:val="28"/>
          <w:szCs w:val="28"/>
          <w:lang w:eastAsia="ru-RU"/>
        </w:rPr>
        <w:t>(</w:t>
      </w:r>
      <w:r w:rsidR="006B70D1" w:rsidRPr="005B6F05">
        <w:rPr>
          <w:rFonts w:ascii="Times New Roman" w:hAnsi="Times New Roman"/>
          <w:sz w:val="28"/>
          <w:szCs w:val="28"/>
          <w:lang w:eastAsia="ru-RU"/>
        </w:rPr>
        <w:t>в случае его назначения)</w:t>
      </w:r>
      <w:r w:rsidR="00F012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70D1">
        <w:rPr>
          <w:rFonts w:ascii="Times New Roman" w:hAnsi="Times New Roman"/>
          <w:sz w:val="28"/>
          <w:szCs w:val="28"/>
          <w:lang w:eastAsia="ru-RU"/>
        </w:rPr>
        <w:t>для обозрения и самостоятельного изготовления кредитной организацией копии указанного документа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>;</w:t>
      </w:r>
    </w:p>
    <w:p w:rsidR="00F01204" w:rsidRDefault="00F01204" w:rsidP="00F01204">
      <w:pPr>
        <w:pStyle w:val="ConsNormal"/>
        <w:widowControl/>
        <w:spacing w:line="360" w:lineRule="auto"/>
        <w:ind w:firstLine="709"/>
        <w:jc w:val="both"/>
      </w:pPr>
      <w:r w:rsidRPr="001C7EB2">
        <w:t xml:space="preserve">- </w:t>
      </w:r>
      <w:r w:rsidRPr="004A70D1">
        <w:rPr>
          <w:szCs w:val="20"/>
        </w:rPr>
        <w:t>паспорт или документ, заменяющ</w:t>
      </w:r>
      <w:r>
        <w:rPr>
          <w:szCs w:val="20"/>
        </w:rPr>
        <w:t>его</w:t>
      </w:r>
      <w:r w:rsidRPr="004A70D1">
        <w:rPr>
          <w:szCs w:val="20"/>
        </w:rPr>
        <w:t xml:space="preserve"> паспорт гражданина Российской Федерации, </w:t>
      </w:r>
      <w:r>
        <w:rPr>
          <w:szCs w:val="20"/>
        </w:rPr>
        <w:t>кандидата либо уполномоченного представителя</w:t>
      </w:r>
      <w:r w:rsidRPr="004A70D1">
        <w:rPr>
          <w:szCs w:val="20"/>
        </w:rPr>
        <w:t xml:space="preserve"> кандидата по финансовым вопросам</w:t>
      </w:r>
      <w:r>
        <w:rPr>
          <w:szCs w:val="20"/>
        </w:rPr>
        <w:t xml:space="preserve"> (в случае его назначения)</w:t>
      </w:r>
      <w:r>
        <w:t>;</w:t>
      </w:r>
    </w:p>
    <w:p w:rsidR="006870CA" w:rsidRPr="005B6F05" w:rsidRDefault="006870CA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>- карточк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с образцами подписей и оттиска печати.</w:t>
      </w:r>
    </w:p>
    <w:p w:rsidR="006870CA" w:rsidRDefault="00676B9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 xml:space="preserve">1.9. </w:t>
      </w:r>
      <w:proofErr w:type="gramStart"/>
      <w:r w:rsidR="006870CA">
        <w:rPr>
          <w:rFonts w:ascii="Times New Roman" w:hAnsi="Times New Roman"/>
          <w:sz w:val="28"/>
          <w:szCs w:val="28"/>
          <w:lang w:eastAsia="ru-RU"/>
        </w:rPr>
        <w:t>Документы, представленные в Сбербанк России уполномоченным представителем</w:t>
      </w:r>
      <w:r w:rsidR="006870CA" w:rsidRPr="006870CA">
        <w:rPr>
          <w:rFonts w:ascii="Times New Roman" w:hAnsi="Times New Roman"/>
          <w:sz w:val="28"/>
          <w:szCs w:val="28"/>
          <w:lang w:eastAsia="ru-RU"/>
        </w:rPr>
        <w:t xml:space="preserve"> по финансовым вопросам избирательного объединения</w:t>
      </w:r>
      <w:r w:rsidR="006870CA">
        <w:rPr>
          <w:rFonts w:ascii="Times New Roman" w:hAnsi="Times New Roman"/>
          <w:sz w:val="28"/>
          <w:szCs w:val="28"/>
          <w:lang w:eastAsia="ru-RU"/>
        </w:rPr>
        <w:t>, кандидатом либо уполномоченным</w:t>
      </w:r>
      <w:r w:rsidR="006870CA" w:rsidRPr="005B6F05">
        <w:rPr>
          <w:rFonts w:ascii="Times New Roman" w:hAnsi="Times New Roman"/>
          <w:sz w:val="28"/>
          <w:szCs w:val="28"/>
          <w:lang w:eastAsia="ru-RU"/>
        </w:rPr>
        <w:t xml:space="preserve"> представител</w:t>
      </w:r>
      <w:r w:rsidR="006870CA">
        <w:rPr>
          <w:rFonts w:ascii="Times New Roman" w:hAnsi="Times New Roman"/>
          <w:sz w:val="28"/>
          <w:szCs w:val="28"/>
          <w:lang w:eastAsia="ru-RU"/>
        </w:rPr>
        <w:t>ем кандидата</w:t>
      </w:r>
      <w:r w:rsidR="006870CA" w:rsidRPr="005B6F05">
        <w:rPr>
          <w:rFonts w:ascii="Times New Roman" w:hAnsi="Times New Roman"/>
          <w:sz w:val="28"/>
          <w:szCs w:val="28"/>
          <w:lang w:eastAsia="ru-RU"/>
        </w:rPr>
        <w:t xml:space="preserve"> по финансовым вопросам </w:t>
      </w:r>
      <w:r w:rsidR="008D5A8C">
        <w:rPr>
          <w:rFonts w:ascii="Times New Roman" w:hAnsi="Times New Roman"/>
          <w:sz w:val="28"/>
          <w:szCs w:val="28"/>
          <w:lang w:eastAsia="ru-RU"/>
        </w:rPr>
        <w:t>(</w:t>
      </w:r>
      <w:r w:rsidR="004C5754">
        <w:rPr>
          <w:rFonts w:ascii="Times New Roman" w:hAnsi="Times New Roman"/>
          <w:sz w:val="28"/>
          <w:szCs w:val="28"/>
          <w:lang w:eastAsia="ru-RU"/>
        </w:rPr>
        <w:t xml:space="preserve">случае его назначения) для открытия специального </w:t>
      </w:r>
      <w:r w:rsidR="004C5754">
        <w:rPr>
          <w:rFonts w:ascii="Times New Roman" w:hAnsi="Times New Roman"/>
          <w:sz w:val="28"/>
          <w:szCs w:val="28"/>
          <w:lang w:eastAsia="ru-RU"/>
        </w:rPr>
        <w:lastRenderedPageBreak/>
        <w:t>избирательного счета, помещаются в юридическое дело и хранятся банком в течени</w:t>
      </w:r>
      <w:r w:rsidR="00A12B43">
        <w:rPr>
          <w:rFonts w:ascii="Times New Roman" w:hAnsi="Times New Roman"/>
          <w:sz w:val="28"/>
          <w:szCs w:val="28"/>
          <w:lang w:eastAsia="ru-RU"/>
        </w:rPr>
        <w:t>е</w:t>
      </w:r>
      <w:r w:rsidR="004C5754">
        <w:rPr>
          <w:rFonts w:ascii="Times New Roman" w:hAnsi="Times New Roman"/>
          <w:sz w:val="28"/>
          <w:szCs w:val="28"/>
          <w:lang w:eastAsia="ru-RU"/>
        </w:rPr>
        <w:t xml:space="preserve"> всего срока действия договора специального избирательного счета.</w:t>
      </w:r>
      <w:proofErr w:type="gramEnd"/>
    </w:p>
    <w:p w:rsidR="00676B9B" w:rsidRPr="005B6F05" w:rsidRDefault="006870CA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 xml:space="preserve">1.10. 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>Изби</w:t>
      </w:r>
      <w:r w:rsidR="008818EE">
        <w:rPr>
          <w:rFonts w:ascii="Times New Roman" w:hAnsi="Times New Roman"/>
          <w:sz w:val="28"/>
          <w:szCs w:val="28"/>
          <w:lang w:eastAsia="ru-RU"/>
        </w:rPr>
        <w:t>рательное объединение, кандидат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E78DF" w:rsidRPr="005B6F05">
        <w:rPr>
          <w:rFonts w:ascii="Times New Roman" w:hAnsi="Times New Roman"/>
          <w:sz w:val="28"/>
          <w:szCs w:val="28"/>
          <w:lang w:eastAsia="ru-RU"/>
        </w:rPr>
        <w:t>не позднее чем через три дня</w:t>
      </w:r>
      <w:r w:rsidR="008818EE">
        <w:rPr>
          <w:rFonts w:ascii="Times New Roman" w:hAnsi="Times New Roman"/>
          <w:sz w:val="28"/>
          <w:szCs w:val="28"/>
          <w:lang w:eastAsia="ru-RU"/>
        </w:rPr>
        <w:t xml:space="preserve"> со дня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 xml:space="preserve"> открытия счета, представляют в избирательную комиссию муниципального образования, окружную избирательную комиссию соответственно реквизиты специального избирательного счета по форме приложения к Порядку.</w:t>
      </w:r>
    </w:p>
    <w:p w:rsidR="00676B9B" w:rsidRDefault="006870CA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1.11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>Плата за услуги банка по открытию специального избирательного счета и проведению операций по этому счету не взимается. За пользование денежными средствами, находящимися на специальном избирательном счете, проценты банком не начисляются и не выплачиваются. Все денежные средства зачисляются на специальный избирательный счет в валюте Российской Федерации.</w:t>
      </w:r>
    </w:p>
    <w:p w:rsidR="0022621B" w:rsidRPr="005B6F05" w:rsidRDefault="0022621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76B9B" w:rsidRPr="005B6F05" w:rsidRDefault="00676B9B" w:rsidP="00DB667A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B6F0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2. </w:t>
      </w:r>
      <w:r w:rsidR="004C575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Ведение </w:t>
      </w:r>
      <w:r w:rsidR="00400743">
        <w:rPr>
          <w:rFonts w:ascii="Times New Roman" w:hAnsi="Times New Roman"/>
          <w:b/>
          <w:bCs/>
          <w:sz w:val="28"/>
          <w:szCs w:val="28"/>
          <w:lang w:eastAsia="ru-RU"/>
        </w:rPr>
        <w:t>специального избирательного счета</w:t>
      </w:r>
    </w:p>
    <w:p w:rsidR="00400743" w:rsidRDefault="00676B9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>2.1.</w:t>
      </w:r>
      <w:r w:rsidR="00400743" w:rsidRPr="00400743">
        <w:t xml:space="preserve"> </w:t>
      </w:r>
      <w:r w:rsidR="00400743" w:rsidRPr="00400743">
        <w:rPr>
          <w:rFonts w:ascii="Times New Roman" w:hAnsi="Times New Roman"/>
          <w:sz w:val="28"/>
          <w:szCs w:val="28"/>
          <w:lang w:eastAsia="ru-RU"/>
        </w:rPr>
        <w:t>Право распоряжаться средствами избирательного фонда (далее – средства) принадлежит со</w:t>
      </w:r>
      <w:r w:rsidR="00F22B3B">
        <w:rPr>
          <w:rFonts w:ascii="Times New Roman" w:hAnsi="Times New Roman"/>
          <w:sz w:val="28"/>
          <w:szCs w:val="28"/>
          <w:lang w:eastAsia="ru-RU"/>
        </w:rPr>
        <w:t>здавшим этот фонд избирательным объединениям</w:t>
      </w:r>
      <w:r w:rsidR="00400743" w:rsidRPr="00400743">
        <w:rPr>
          <w:rFonts w:ascii="Times New Roman" w:hAnsi="Times New Roman"/>
          <w:sz w:val="28"/>
          <w:szCs w:val="28"/>
          <w:lang w:eastAsia="ru-RU"/>
        </w:rPr>
        <w:t>, кандидат</w:t>
      </w:r>
      <w:r w:rsidR="00F22B3B">
        <w:rPr>
          <w:rFonts w:ascii="Times New Roman" w:hAnsi="Times New Roman"/>
          <w:sz w:val="28"/>
          <w:szCs w:val="28"/>
          <w:lang w:eastAsia="ru-RU"/>
        </w:rPr>
        <w:t>ам</w:t>
      </w:r>
      <w:r w:rsidR="00400743">
        <w:rPr>
          <w:rFonts w:ascii="Times New Roman" w:hAnsi="Times New Roman"/>
          <w:sz w:val="28"/>
          <w:szCs w:val="28"/>
          <w:lang w:eastAsia="ru-RU"/>
        </w:rPr>
        <w:t>.</w:t>
      </w:r>
    </w:p>
    <w:p w:rsidR="00DB667A" w:rsidRPr="00DB667A" w:rsidRDefault="00F22B3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 xml:space="preserve">2.2. </w:t>
      </w:r>
      <w:r w:rsidR="00DB667A" w:rsidRPr="00DB667A">
        <w:rPr>
          <w:rFonts w:ascii="Times New Roman" w:hAnsi="Times New Roman"/>
          <w:sz w:val="28"/>
          <w:szCs w:val="28"/>
          <w:lang w:eastAsia="ru-RU"/>
        </w:rPr>
        <w:t>Добровольное пожертвование гражданина Российской Федерации в избирательный фонд вносится в отделение связи, кредитную организацию лично гражданином из собственных средств по предъявлении паспорта или документа, заменяющего паспорт гражданина. При внесении пожертвования гражданин указывает в платежном документе следующие сведения о себе: фамилию, имя, отчество, дату рождения, адрес места жительства, серию и номер паспорта или заменяющего его документа, информацию о гражданстве.</w:t>
      </w:r>
    </w:p>
    <w:p w:rsidR="00DB667A" w:rsidRPr="00DB667A" w:rsidRDefault="00DB667A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67A">
        <w:rPr>
          <w:rFonts w:ascii="Times New Roman" w:hAnsi="Times New Roman"/>
          <w:sz w:val="28"/>
          <w:szCs w:val="28"/>
          <w:lang w:eastAsia="ru-RU"/>
        </w:rPr>
        <w:t xml:space="preserve">При внесении </w:t>
      </w:r>
      <w:r w:rsidR="008255A8">
        <w:rPr>
          <w:rFonts w:ascii="Times New Roman" w:hAnsi="Times New Roman"/>
          <w:sz w:val="28"/>
          <w:szCs w:val="28"/>
          <w:lang w:eastAsia="ru-RU"/>
        </w:rPr>
        <w:t xml:space="preserve">добровольного </w:t>
      </w:r>
      <w:r w:rsidRPr="00DB667A">
        <w:rPr>
          <w:rFonts w:ascii="Times New Roman" w:hAnsi="Times New Roman"/>
          <w:sz w:val="28"/>
          <w:szCs w:val="28"/>
          <w:lang w:eastAsia="ru-RU"/>
        </w:rPr>
        <w:t xml:space="preserve">пожертвования гражданином, который включен в список физических лиц, выполняющих функции иностранного агента, и (или) информация о котором включена в реестр иностранных </w:t>
      </w:r>
      <w:r w:rsidRPr="00DB667A">
        <w:rPr>
          <w:rFonts w:ascii="Times New Roman" w:hAnsi="Times New Roman"/>
          <w:sz w:val="28"/>
          <w:szCs w:val="28"/>
          <w:lang w:eastAsia="ru-RU"/>
        </w:rPr>
        <w:lastRenderedPageBreak/>
        <w:t>средств массовой информации, выполняющих функции иностранного агента, такой гражданин указывает в платежном документе сведения об этом.</w:t>
      </w:r>
    </w:p>
    <w:p w:rsidR="00676B9B" w:rsidRPr="005B6F05" w:rsidRDefault="00676B9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 xml:space="preserve">Добровольное пожертвование юридического лица в избирательный фонд избирательного объединения, кандидата осуществляется в безналичном порядке путем перечисления </w:t>
      </w:r>
      <w:r w:rsidR="004F0848">
        <w:rPr>
          <w:rFonts w:ascii="Times New Roman" w:hAnsi="Times New Roman"/>
          <w:sz w:val="28"/>
          <w:szCs w:val="28"/>
          <w:lang w:eastAsia="ru-RU"/>
        </w:rPr>
        <w:t xml:space="preserve">(перевода) 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денежных средств на специальные избирательные счета. </w:t>
      </w:r>
    </w:p>
    <w:p w:rsidR="00676B9B" w:rsidRPr="005B6F05" w:rsidRDefault="00676B9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 xml:space="preserve">2.3. </w:t>
      </w:r>
      <w:proofErr w:type="gramStart"/>
      <w:r w:rsidRPr="005B6F05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="00FA5278">
        <w:rPr>
          <w:rFonts w:ascii="Times New Roman" w:hAnsi="Times New Roman"/>
          <w:sz w:val="28"/>
          <w:szCs w:val="28"/>
          <w:lang w:eastAsia="ru-RU"/>
        </w:rPr>
        <w:t>внесении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денежных средств в целях пожертвований информация в </w:t>
      </w:r>
      <w:r w:rsidR="00B44187">
        <w:rPr>
          <w:rFonts w:ascii="Times New Roman" w:hAnsi="Times New Roman"/>
          <w:sz w:val="28"/>
          <w:szCs w:val="28"/>
          <w:lang w:eastAsia="ru-RU"/>
        </w:rPr>
        <w:t xml:space="preserve">платежном документе (распоряжении о переводе денежных средств) (далее – платежный документ (распоряжение) 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указывается </w:t>
      </w:r>
      <w:r w:rsidR="00B44187">
        <w:rPr>
          <w:rFonts w:ascii="Times New Roman" w:hAnsi="Times New Roman"/>
          <w:sz w:val="28"/>
          <w:szCs w:val="28"/>
          <w:lang w:eastAsia="ru-RU"/>
        </w:rPr>
        <w:t>в соответствии с требованиями нормативных актов Центрального банка Российской Федерации, устанавливающих правила осуществления перевода денежных средств</w:t>
      </w:r>
      <w:r w:rsidRPr="005B6F05">
        <w:rPr>
          <w:rFonts w:ascii="Times New Roman" w:hAnsi="Times New Roman"/>
          <w:sz w:val="28"/>
          <w:szCs w:val="28"/>
          <w:lang w:eastAsia="ru-RU"/>
        </w:rPr>
        <w:t>, с учетом следующего.</w:t>
      </w:r>
      <w:proofErr w:type="gramEnd"/>
    </w:p>
    <w:p w:rsidR="00676B9B" w:rsidRDefault="00FA5278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67A">
        <w:rPr>
          <w:rFonts w:ascii="Times New Roman" w:hAnsi="Times New Roman"/>
          <w:sz w:val="28"/>
          <w:szCs w:val="28"/>
          <w:lang w:eastAsia="ru-RU"/>
        </w:rPr>
        <w:t xml:space="preserve">При внесении </w:t>
      </w:r>
      <w:r>
        <w:rPr>
          <w:rFonts w:ascii="Times New Roman" w:hAnsi="Times New Roman"/>
          <w:sz w:val="28"/>
          <w:szCs w:val="28"/>
          <w:lang w:eastAsia="ru-RU"/>
        </w:rPr>
        <w:t>добровольного пожертвования гражданин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 xml:space="preserve"> платежном документе (распоряжении</w:t>
      </w:r>
      <w:r w:rsidR="00B44187"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>указывает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следующие сведения о себе: фамилию, имя и отчество (при наличии). </w:t>
      </w:r>
      <w:r w:rsidR="004F0848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 xml:space="preserve">реквизите «Назначение платежа» </w:t>
      </w:r>
      <w:r w:rsidR="004F0848">
        <w:rPr>
          <w:rFonts w:ascii="Times New Roman" w:hAnsi="Times New Roman"/>
          <w:sz w:val="28"/>
          <w:szCs w:val="28"/>
          <w:lang w:eastAsia="ru-RU"/>
        </w:rPr>
        <w:t>платежного документа (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>распоряжения</w:t>
      </w:r>
      <w:r w:rsidR="004F0848">
        <w:rPr>
          <w:rFonts w:ascii="Times New Roman" w:hAnsi="Times New Roman"/>
          <w:sz w:val="28"/>
          <w:szCs w:val="28"/>
          <w:lang w:eastAsia="ru-RU"/>
        </w:rPr>
        <w:t>)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 xml:space="preserve"> указываются слово «пожертвование», </w:t>
      </w:r>
      <w:r w:rsidR="004F0848" w:rsidRPr="005B6F05">
        <w:rPr>
          <w:rFonts w:ascii="Times New Roman" w:hAnsi="Times New Roman"/>
          <w:sz w:val="28"/>
          <w:szCs w:val="28"/>
          <w:lang w:eastAsia="ru-RU"/>
        </w:rPr>
        <w:t xml:space="preserve">дата рождения, </w:t>
      </w:r>
      <w:r w:rsidR="004F0848">
        <w:rPr>
          <w:rFonts w:ascii="Times New Roman" w:hAnsi="Times New Roman"/>
          <w:sz w:val="28"/>
          <w:szCs w:val="28"/>
          <w:lang w:eastAsia="ru-RU"/>
        </w:rPr>
        <w:t>адрес места жительства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>, серия и номер паспорта</w:t>
      </w:r>
      <w:r w:rsidR="004F0848">
        <w:rPr>
          <w:rFonts w:ascii="Times New Roman" w:hAnsi="Times New Roman"/>
          <w:sz w:val="28"/>
          <w:szCs w:val="28"/>
          <w:lang w:eastAsia="ru-RU"/>
        </w:rPr>
        <w:t xml:space="preserve"> гражданина  Российской Федерации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 xml:space="preserve"> или </w:t>
      </w:r>
      <w:r w:rsidR="004F0848" w:rsidRPr="005B6F05">
        <w:rPr>
          <w:rFonts w:ascii="Times New Roman" w:hAnsi="Times New Roman"/>
          <w:sz w:val="28"/>
          <w:szCs w:val="28"/>
          <w:lang w:eastAsia="ru-RU"/>
        </w:rPr>
        <w:t xml:space="preserve">документа 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 xml:space="preserve">заменяющего </w:t>
      </w:r>
      <w:r w:rsidR="004F0848">
        <w:rPr>
          <w:rFonts w:ascii="Times New Roman" w:hAnsi="Times New Roman"/>
          <w:sz w:val="28"/>
          <w:szCs w:val="28"/>
          <w:lang w:eastAsia="ru-RU"/>
        </w:rPr>
        <w:t>паспорт гражданина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F0848">
        <w:rPr>
          <w:rFonts w:ascii="Times New Roman" w:hAnsi="Times New Roman"/>
          <w:sz w:val="28"/>
          <w:szCs w:val="28"/>
          <w:lang w:eastAsia="ru-RU"/>
        </w:rPr>
        <w:t>сведения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 xml:space="preserve"> о гражданстве.</w:t>
      </w:r>
    </w:p>
    <w:p w:rsidR="00676B9B" w:rsidRDefault="00676B9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="00B44187" w:rsidRPr="00DB667A">
        <w:rPr>
          <w:rFonts w:ascii="Times New Roman" w:hAnsi="Times New Roman"/>
          <w:sz w:val="28"/>
          <w:szCs w:val="28"/>
          <w:lang w:eastAsia="ru-RU"/>
        </w:rPr>
        <w:t xml:space="preserve">внесении </w:t>
      </w:r>
      <w:r w:rsidR="00B44187">
        <w:rPr>
          <w:rFonts w:ascii="Times New Roman" w:hAnsi="Times New Roman"/>
          <w:sz w:val="28"/>
          <w:szCs w:val="28"/>
          <w:lang w:eastAsia="ru-RU"/>
        </w:rPr>
        <w:t xml:space="preserve">добровольного пожертвования 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юридическим лицом в </w:t>
      </w:r>
      <w:r w:rsidR="00D0391B" w:rsidRPr="005B6F05">
        <w:rPr>
          <w:rFonts w:ascii="Times New Roman" w:hAnsi="Times New Roman"/>
          <w:sz w:val="28"/>
          <w:szCs w:val="28"/>
          <w:lang w:eastAsia="ru-RU"/>
        </w:rPr>
        <w:t>реквизите «Назначение платежа»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указываются слово «пожертвование», дата регистрации юридического лица, отметка об отсутствии ограничений, предусмотренная законодательством Российской Федерации о выборах и референдумах, а также законодательством Российской Федерации, регулирующим деятельность политических партий. В качестве отметки об отсутствии ограничений используется следующая запись: «Ограничени</w:t>
      </w:r>
      <w:r w:rsidR="00F50C18">
        <w:rPr>
          <w:rFonts w:ascii="Times New Roman" w:hAnsi="Times New Roman"/>
          <w:sz w:val="28"/>
          <w:szCs w:val="28"/>
          <w:lang w:eastAsia="ru-RU"/>
        </w:rPr>
        <w:t>я</w:t>
      </w:r>
      <w:r w:rsidRPr="005B6F05">
        <w:rPr>
          <w:rFonts w:ascii="Times New Roman" w:hAnsi="Times New Roman"/>
          <w:sz w:val="28"/>
          <w:szCs w:val="28"/>
          <w:lang w:eastAsia="ru-RU"/>
        </w:rPr>
        <w:t>, предусмотренны</w:t>
      </w:r>
      <w:r w:rsidR="00F50C18">
        <w:rPr>
          <w:rFonts w:ascii="Times New Roman" w:hAnsi="Times New Roman"/>
          <w:sz w:val="28"/>
          <w:szCs w:val="28"/>
          <w:lang w:eastAsia="ru-RU"/>
        </w:rPr>
        <w:t>е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пунктом 6 статьи 58 ФЗ от 12.06.2002 г. № 67-ФЗ, </w:t>
      </w:r>
      <w:r w:rsidR="00780858" w:rsidRPr="005B6F05">
        <w:rPr>
          <w:rFonts w:ascii="Times New Roman" w:hAnsi="Times New Roman"/>
          <w:sz w:val="28"/>
          <w:szCs w:val="28"/>
          <w:lang w:eastAsia="ru-RU"/>
        </w:rPr>
        <w:t>отсутствуют», допускается сокращение «</w:t>
      </w:r>
      <w:proofErr w:type="spellStart"/>
      <w:r w:rsidR="00780858" w:rsidRPr="005B6F05">
        <w:rPr>
          <w:rFonts w:ascii="Times New Roman" w:hAnsi="Times New Roman"/>
          <w:sz w:val="28"/>
          <w:szCs w:val="28"/>
          <w:lang w:eastAsia="ru-RU"/>
        </w:rPr>
        <w:t>Отс</w:t>
      </w:r>
      <w:proofErr w:type="spellEnd"/>
      <w:r w:rsidR="00780858" w:rsidRPr="005B6F05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780858" w:rsidRPr="005B6F05">
        <w:rPr>
          <w:rFonts w:ascii="Times New Roman" w:hAnsi="Times New Roman"/>
          <w:sz w:val="28"/>
          <w:szCs w:val="28"/>
          <w:lang w:eastAsia="ru-RU"/>
        </w:rPr>
        <w:t>огр</w:t>
      </w:r>
      <w:proofErr w:type="spellEnd"/>
      <w:r w:rsidR="00780858" w:rsidRPr="005B6F05">
        <w:rPr>
          <w:rFonts w:ascii="Times New Roman" w:hAnsi="Times New Roman"/>
          <w:sz w:val="28"/>
          <w:szCs w:val="28"/>
          <w:lang w:eastAsia="ru-RU"/>
        </w:rPr>
        <w:t>.».</w:t>
      </w:r>
    </w:p>
    <w:p w:rsidR="00EE0E5D" w:rsidRDefault="00EE0E5D" w:rsidP="00EE0E5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67A">
        <w:rPr>
          <w:rFonts w:ascii="Times New Roman" w:hAnsi="Times New Roman"/>
          <w:sz w:val="28"/>
          <w:szCs w:val="28"/>
          <w:lang w:eastAsia="ru-RU"/>
        </w:rPr>
        <w:t xml:space="preserve">При внесении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собственных средств кандидат </w:t>
      </w:r>
      <w:r w:rsidRPr="005B6F05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 xml:space="preserve"> платежном документе (распоряжении) указывает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следующие сведения о себе: фамилию, имя и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отчество (при наличии). В 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реквизите «Назначение платежа» </w:t>
      </w:r>
      <w:r>
        <w:rPr>
          <w:rFonts w:ascii="Times New Roman" w:hAnsi="Times New Roman"/>
          <w:sz w:val="28"/>
          <w:szCs w:val="28"/>
          <w:lang w:eastAsia="ru-RU"/>
        </w:rPr>
        <w:t>платежного документа (</w:t>
      </w:r>
      <w:r w:rsidRPr="005B6F05">
        <w:rPr>
          <w:rFonts w:ascii="Times New Roman" w:hAnsi="Times New Roman"/>
          <w:sz w:val="28"/>
          <w:szCs w:val="28"/>
          <w:lang w:eastAsia="ru-RU"/>
        </w:rPr>
        <w:t>распоряжения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указываются слов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Собственные средства».</w:t>
      </w:r>
    </w:p>
    <w:p w:rsidR="00EE0E5D" w:rsidRDefault="00EE0E5D" w:rsidP="00EE0E5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67A">
        <w:rPr>
          <w:rFonts w:ascii="Times New Roman" w:hAnsi="Times New Roman"/>
          <w:sz w:val="28"/>
          <w:szCs w:val="28"/>
          <w:lang w:eastAsia="ru-RU"/>
        </w:rPr>
        <w:t xml:space="preserve">При внесении </w:t>
      </w:r>
      <w:r>
        <w:rPr>
          <w:rFonts w:ascii="Times New Roman" w:hAnsi="Times New Roman"/>
          <w:sz w:val="28"/>
          <w:szCs w:val="28"/>
          <w:lang w:eastAsia="ru-RU"/>
        </w:rPr>
        <w:t>собственных средств кандидата уполномоченным представителем кандидата по финансовым вопросам (в случае его назначения)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в</w:t>
      </w:r>
      <w:r>
        <w:rPr>
          <w:rFonts w:ascii="Times New Roman" w:hAnsi="Times New Roman"/>
          <w:sz w:val="28"/>
          <w:szCs w:val="28"/>
          <w:lang w:eastAsia="ru-RU"/>
        </w:rPr>
        <w:t xml:space="preserve"> платежном документе (распоряжении) указываются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фамили</w:t>
      </w:r>
      <w:r w:rsidR="00530531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, имя и отчество (при наличии) уполномоченного представителя кандидата по финансовым вопросам.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реквизите «Назначение платежа» </w:t>
      </w:r>
      <w:r>
        <w:rPr>
          <w:rFonts w:ascii="Times New Roman" w:hAnsi="Times New Roman"/>
          <w:sz w:val="28"/>
          <w:szCs w:val="28"/>
          <w:lang w:eastAsia="ru-RU"/>
        </w:rPr>
        <w:t>платежного документа (</w:t>
      </w:r>
      <w:r w:rsidRPr="005B6F05">
        <w:rPr>
          <w:rFonts w:ascii="Times New Roman" w:hAnsi="Times New Roman"/>
          <w:sz w:val="28"/>
          <w:szCs w:val="28"/>
          <w:lang w:eastAsia="ru-RU"/>
        </w:rPr>
        <w:t>распоряжения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указываются </w:t>
      </w:r>
      <w:r>
        <w:rPr>
          <w:rFonts w:ascii="Times New Roman" w:hAnsi="Times New Roman"/>
          <w:sz w:val="28"/>
          <w:szCs w:val="28"/>
          <w:lang w:eastAsia="ru-RU"/>
        </w:rPr>
        <w:t xml:space="preserve">следующие сведения: фамилия, имя и отчество (при наличии) кандидата и </w:t>
      </w:r>
      <w:r w:rsidRPr="005B6F05">
        <w:rPr>
          <w:rFonts w:ascii="Times New Roman" w:hAnsi="Times New Roman"/>
          <w:sz w:val="28"/>
          <w:szCs w:val="28"/>
          <w:lang w:eastAsia="ru-RU"/>
        </w:rPr>
        <w:t>слов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Собственные средства».</w:t>
      </w:r>
      <w:proofErr w:type="gramEnd"/>
    </w:p>
    <w:p w:rsidR="00A1016B" w:rsidRPr="005B6F05" w:rsidRDefault="00A1016B" w:rsidP="00A101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Собственные средства избирательного объединения 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в избирательный фонд </w:t>
      </w:r>
      <w:r>
        <w:rPr>
          <w:rFonts w:ascii="Times New Roman" w:hAnsi="Times New Roman"/>
          <w:sz w:val="28"/>
          <w:szCs w:val="28"/>
          <w:lang w:eastAsia="ru-RU"/>
        </w:rPr>
        <w:t>вносятся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в безналичном порядке путем перечисления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(перевода) </w:t>
      </w:r>
      <w:r w:rsidRPr="005B6F05">
        <w:rPr>
          <w:rFonts w:ascii="Times New Roman" w:hAnsi="Times New Roman"/>
          <w:sz w:val="28"/>
          <w:szCs w:val="28"/>
          <w:lang w:eastAsia="ru-RU"/>
        </w:rPr>
        <w:t>денежных средств на специальны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избирательны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счет. </w:t>
      </w:r>
    </w:p>
    <w:p w:rsidR="00A1016B" w:rsidRDefault="00A1016B" w:rsidP="00A101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67A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>
        <w:rPr>
          <w:rFonts w:ascii="Times New Roman" w:hAnsi="Times New Roman"/>
          <w:sz w:val="28"/>
          <w:szCs w:val="28"/>
          <w:lang w:eastAsia="ru-RU"/>
        </w:rPr>
        <w:t xml:space="preserve">этом в 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реквизите «Назначение платежа» </w:t>
      </w:r>
      <w:r>
        <w:rPr>
          <w:rFonts w:ascii="Times New Roman" w:hAnsi="Times New Roman"/>
          <w:sz w:val="28"/>
          <w:szCs w:val="28"/>
          <w:lang w:eastAsia="ru-RU"/>
        </w:rPr>
        <w:t>платежного документа (</w:t>
      </w:r>
      <w:r w:rsidRPr="005B6F05">
        <w:rPr>
          <w:rFonts w:ascii="Times New Roman" w:hAnsi="Times New Roman"/>
          <w:sz w:val="28"/>
          <w:szCs w:val="28"/>
          <w:lang w:eastAsia="ru-RU"/>
        </w:rPr>
        <w:t>распоряжения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указываются слов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Собственные средства».</w:t>
      </w:r>
    </w:p>
    <w:p w:rsidR="00676B9B" w:rsidRPr="005B6F05" w:rsidRDefault="00676B9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 xml:space="preserve">При составлении распоряжения о переводе денежных средств в целях пожертвований в реквизите «Назначение платежа» рекомендуются сокращения: пожертвование - </w:t>
      </w:r>
      <w:proofErr w:type="spellStart"/>
      <w:r w:rsidRPr="005B6F05">
        <w:rPr>
          <w:rFonts w:ascii="Times New Roman" w:hAnsi="Times New Roman"/>
          <w:sz w:val="28"/>
          <w:szCs w:val="28"/>
          <w:lang w:eastAsia="ru-RU"/>
        </w:rPr>
        <w:t>пожертв</w:t>
      </w:r>
      <w:proofErr w:type="spellEnd"/>
      <w:r w:rsidRPr="005B6F05">
        <w:rPr>
          <w:rFonts w:ascii="Times New Roman" w:hAnsi="Times New Roman"/>
          <w:sz w:val="28"/>
          <w:szCs w:val="28"/>
          <w:lang w:eastAsia="ru-RU"/>
        </w:rPr>
        <w:t>.; паспорт - П.; удостоверение личности - У.; военный билет - Вб</w:t>
      </w:r>
      <w:proofErr w:type="gramStart"/>
      <w:r w:rsidRPr="005B6F05">
        <w:rPr>
          <w:rFonts w:ascii="Times New Roman" w:hAnsi="Times New Roman"/>
          <w:sz w:val="28"/>
          <w:szCs w:val="28"/>
          <w:lang w:eastAsia="ru-RU"/>
        </w:rPr>
        <w:t xml:space="preserve">.; </w:t>
      </w:r>
      <w:proofErr w:type="gramEnd"/>
      <w:r w:rsidRPr="005B6F05">
        <w:rPr>
          <w:rFonts w:ascii="Times New Roman" w:hAnsi="Times New Roman"/>
          <w:sz w:val="28"/>
          <w:szCs w:val="28"/>
          <w:lang w:eastAsia="ru-RU"/>
        </w:rPr>
        <w:t xml:space="preserve">информация о гражданстве Российской Федерации - Россия; при указании отметки об отсутствии ограничений, </w:t>
      </w:r>
      <w:r w:rsidR="00F50C18" w:rsidRPr="005B6F05">
        <w:rPr>
          <w:rFonts w:ascii="Times New Roman" w:hAnsi="Times New Roman"/>
          <w:sz w:val="28"/>
          <w:szCs w:val="28"/>
          <w:lang w:eastAsia="ru-RU"/>
        </w:rPr>
        <w:t>предусмотренн</w:t>
      </w:r>
      <w:r w:rsidR="00F50C18">
        <w:rPr>
          <w:rFonts w:ascii="Times New Roman" w:hAnsi="Times New Roman"/>
          <w:sz w:val="28"/>
          <w:szCs w:val="28"/>
          <w:lang w:eastAsia="ru-RU"/>
        </w:rPr>
        <w:t>ых</w:t>
      </w:r>
      <w:r w:rsidR="00F50C18" w:rsidRPr="005B6F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законодательством Российской Федерации о выборах и референдумах, а также законодательством Российской Федерации, регулирующим деятельность политических партий, - </w:t>
      </w:r>
      <w:proofErr w:type="spellStart"/>
      <w:r w:rsidRPr="005B6F05">
        <w:rPr>
          <w:rFonts w:ascii="Times New Roman" w:hAnsi="Times New Roman"/>
          <w:sz w:val="28"/>
          <w:szCs w:val="28"/>
          <w:lang w:eastAsia="ru-RU"/>
        </w:rPr>
        <w:t>отс</w:t>
      </w:r>
      <w:proofErr w:type="spellEnd"/>
      <w:r w:rsidRPr="005B6F05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5B6F05">
        <w:rPr>
          <w:rFonts w:ascii="Times New Roman" w:hAnsi="Times New Roman"/>
          <w:sz w:val="28"/>
          <w:szCs w:val="28"/>
          <w:lang w:eastAsia="ru-RU"/>
        </w:rPr>
        <w:t>огр</w:t>
      </w:r>
      <w:proofErr w:type="spellEnd"/>
      <w:r w:rsidRPr="005B6F05">
        <w:rPr>
          <w:rFonts w:ascii="Times New Roman" w:hAnsi="Times New Roman"/>
          <w:sz w:val="28"/>
          <w:szCs w:val="28"/>
          <w:lang w:eastAsia="ru-RU"/>
        </w:rPr>
        <w:t>., даты могут указываться в формате «ДД.ММ</w:t>
      </w:r>
      <w:proofErr w:type="gramStart"/>
      <w:r w:rsidRPr="005B6F05">
        <w:rPr>
          <w:rFonts w:ascii="Times New Roman" w:hAnsi="Times New Roman"/>
          <w:sz w:val="28"/>
          <w:szCs w:val="28"/>
          <w:lang w:eastAsia="ru-RU"/>
        </w:rPr>
        <w:t>.Г</w:t>
      </w:r>
      <w:proofErr w:type="gramEnd"/>
      <w:r w:rsidRPr="005B6F05">
        <w:rPr>
          <w:rFonts w:ascii="Times New Roman" w:hAnsi="Times New Roman"/>
          <w:sz w:val="28"/>
          <w:szCs w:val="28"/>
          <w:lang w:eastAsia="ru-RU"/>
        </w:rPr>
        <w:t>ГГГ».</w:t>
      </w:r>
    </w:p>
    <w:p w:rsidR="00676B9B" w:rsidRPr="005B6F05" w:rsidRDefault="00676B9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>2.4. Перевод денежных сре</w:t>
      </w:r>
      <w:proofErr w:type="gramStart"/>
      <w:r w:rsidRPr="005B6F05">
        <w:rPr>
          <w:rFonts w:ascii="Times New Roman" w:hAnsi="Times New Roman"/>
          <w:sz w:val="28"/>
          <w:szCs w:val="28"/>
          <w:lang w:eastAsia="ru-RU"/>
        </w:rPr>
        <w:t>дств в ц</w:t>
      </w:r>
      <w:proofErr w:type="gramEnd"/>
      <w:r w:rsidRPr="005B6F05">
        <w:rPr>
          <w:rFonts w:ascii="Times New Roman" w:hAnsi="Times New Roman"/>
          <w:sz w:val="28"/>
          <w:szCs w:val="28"/>
          <w:lang w:eastAsia="ru-RU"/>
        </w:rPr>
        <w:t>елях пожертвований граждан и юридических лиц осуществляется в срок не более трех рабочих дней</w:t>
      </w:r>
      <w:r w:rsidR="00530531">
        <w:rPr>
          <w:rFonts w:ascii="Times New Roman" w:hAnsi="Times New Roman"/>
          <w:sz w:val="28"/>
          <w:szCs w:val="28"/>
          <w:lang w:eastAsia="ru-RU"/>
        </w:rPr>
        <w:t>,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начиная со дня списания денежных средств с банковского счета плательщика или со дня предоставления плательщиком наличных денежных средств в целях перевода денежных средств без открытия банковского счета.</w:t>
      </w:r>
    </w:p>
    <w:p w:rsidR="00676B9B" w:rsidRPr="005B6F05" w:rsidRDefault="00676B9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 xml:space="preserve">2.5. Операции по специальным избирательным счетам кандидатов, избирательных объединений осуществляются в соответствии с </w:t>
      </w:r>
      <w:r w:rsidRPr="005B6F0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законодательством Российской Федерации, нормативными актами Центрального банка Российской Федерации, Порядком и на основании договора </w:t>
      </w:r>
      <w:r w:rsidR="00A1016B">
        <w:rPr>
          <w:rFonts w:ascii="Times New Roman" w:hAnsi="Times New Roman"/>
          <w:sz w:val="28"/>
          <w:szCs w:val="28"/>
          <w:lang w:eastAsia="ru-RU"/>
        </w:rPr>
        <w:t>специального избирательного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счета.</w:t>
      </w:r>
    </w:p>
    <w:p w:rsidR="00676B9B" w:rsidRPr="005B6F05" w:rsidRDefault="00676B9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>2.6. Оплата изготовления, а также распространения каждого тиража предвыборного агитационного материала должна производиться отдельными платежными поручениями.</w:t>
      </w:r>
    </w:p>
    <w:p w:rsidR="00780858" w:rsidRPr="005B6F05" w:rsidRDefault="00676B9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>2.</w:t>
      </w:r>
      <w:r w:rsidR="005B6F05" w:rsidRPr="005B6F05">
        <w:rPr>
          <w:rFonts w:ascii="Times New Roman" w:hAnsi="Times New Roman"/>
          <w:sz w:val="28"/>
          <w:szCs w:val="28"/>
          <w:lang w:eastAsia="ru-RU"/>
        </w:rPr>
        <w:t>7</w:t>
      </w:r>
      <w:r w:rsidRPr="005B6F05">
        <w:rPr>
          <w:rFonts w:ascii="Times New Roman" w:hAnsi="Times New Roman"/>
          <w:sz w:val="28"/>
          <w:szCs w:val="28"/>
          <w:lang w:eastAsia="ru-RU"/>
        </w:rPr>
        <w:t>. Сбербанк России представляет избирательной комиссии муниципального образования, окружным избирательным комиссиям сведения о поступлении и расходовании средств со специального избирательного счета кандидата, избирательного объединения</w:t>
      </w:r>
      <w:r w:rsidR="00780858" w:rsidRPr="005B6F05">
        <w:rPr>
          <w:rFonts w:ascii="Times New Roman" w:hAnsi="Times New Roman"/>
          <w:sz w:val="28"/>
          <w:szCs w:val="28"/>
          <w:lang w:eastAsia="ru-RU"/>
        </w:rPr>
        <w:t xml:space="preserve"> с использованием автоматизированной системы </w:t>
      </w:r>
      <w:r w:rsidR="00FE11F8">
        <w:rPr>
          <w:rFonts w:ascii="Times New Roman" w:hAnsi="Times New Roman"/>
          <w:sz w:val="28"/>
          <w:szCs w:val="28"/>
          <w:lang w:eastAsia="ru-RU"/>
        </w:rPr>
        <w:t xml:space="preserve">дистанционного банковского обслуживания </w:t>
      </w:r>
      <w:r w:rsidR="00780858" w:rsidRPr="005B6F05">
        <w:rPr>
          <w:rFonts w:ascii="Times New Roman" w:hAnsi="Times New Roman"/>
          <w:sz w:val="28"/>
          <w:szCs w:val="28"/>
          <w:lang w:eastAsia="ru-RU"/>
        </w:rPr>
        <w:t xml:space="preserve"> (далее – система </w:t>
      </w:r>
      <w:r w:rsidR="00D90D15">
        <w:rPr>
          <w:rFonts w:ascii="Times New Roman" w:hAnsi="Times New Roman"/>
          <w:sz w:val="28"/>
          <w:szCs w:val="28"/>
          <w:lang w:eastAsia="ru-RU"/>
        </w:rPr>
        <w:t>ДБО</w:t>
      </w:r>
      <w:r w:rsidR="00780858" w:rsidRPr="005B6F05">
        <w:rPr>
          <w:rFonts w:ascii="Times New Roman" w:hAnsi="Times New Roman"/>
          <w:sz w:val="28"/>
          <w:szCs w:val="28"/>
          <w:lang w:eastAsia="ru-RU"/>
        </w:rPr>
        <w:t xml:space="preserve">). Сведения представляются ежедневно по рабочим дням за весь предыдущий операционный день. </w:t>
      </w:r>
    </w:p>
    <w:p w:rsidR="00D90D15" w:rsidRDefault="00780858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B6F05">
        <w:rPr>
          <w:rFonts w:ascii="Times New Roman" w:hAnsi="Times New Roman"/>
          <w:sz w:val="28"/>
          <w:szCs w:val="28"/>
          <w:lang w:eastAsia="ru-RU"/>
        </w:rPr>
        <w:t xml:space="preserve">В случае отсутствия системы </w:t>
      </w:r>
      <w:r w:rsidR="00D90D15">
        <w:rPr>
          <w:rFonts w:ascii="Times New Roman" w:hAnsi="Times New Roman"/>
          <w:sz w:val="28"/>
          <w:szCs w:val="28"/>
          <w:lang w:eastAsia="ru-RU"/>
        </w:rPr>
        <w:t>ДБО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либо возникновения проблем с передачей данных указанные сведения представляются в машиночитаемом виде или на бумажном носителе не реже одного раза в неделю, а за 10 дней до дня</w:t>
      </w:r>
      <w:r w:rsidR="00D90D15">
        <w:rPr>
          <w:rFonts w:ascii="Times New Roman" w:hAnsi="Times New Roman"/>
          <w:sz w:val="28"/>
          <w:szCs w:val="28"/>
          <w:lang w:eastAsia="ru-RU"/>
        </w:rPr>
        <w:t xml:space="preserve"> (первого дня)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голосования – не реже одного раза в три операционных дня по формам, </w:t>
      </w:r>
      <w:r w:rsidR="000B37A7" w:rsidRPr="005B6F05">
        <w:rPr>
          <w:rFonts w:ascii="Times New Roman" w:hAnsi="Times New Roman"/>
          <w:sz w:val="28"/>
          <w:szCs w:val="28"/>
          <w:lang w:eastAsia="ru-RU"/>
        </w:rPr>
        <w:t xml:space="preserve">утвержденным </w:t>
      </w:r>
      <w:r w:rsidR="00E13AD0" w:rsidRPr="005B6F05">
        <w:rPr>
          <w:rFonts w:ascii="Times New Roman" w:hAnsi="Times New Roman"/>
          <w:sz w:val="28"/>
          <w:szCs w:val="28"/>
          <w:lang w:eastAsia="ru-RU"/>
        </w:rPr>
        <w:t>избирательной комиссией муниципального образования, окружной избирательной комиссией</w:t>
      </w:r>
      <w:r w:rsidR="000B37A7" w:rsidRPr="005B6F05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676B9B" w:rsidRPr="005B6F05" w:rsidRDefault="000B37A7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 xml:space="preserve">Положение о представлении этих сведений включается в договор </w:t>
      </w:r>
      <w:r w:rsidR="00A1016B">
        <w:rPr>
          <w:rFonts w:ascii="Times New Roman" w:hAnsi="Times New Roman"/>
          <w:sz w:val="28"/>
          <w:szCs w:val="28"/>
          <w:lang w:eastAsia="ru-RU"/>
        </w:rPr>
        <w:t>специального избирательного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счета. </w:t>
      </w:r>
    </w:p>
    <w:p w:rsidR="00676B9B" w:rsidRDefault="00676B9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>2.</w:t>
      </w:r>
      <w:r w:rsidR="005B6F05" w:rsidRPr="005B6F05">
        <w:rPr>
          <w:rFonts w:ascii="Times New Roman" w:hAnsi="Times New Roman"/>
          <w:sz w:val="28"/>
          <w:szCs w:val="28"/>
          <w:lang w:eastAsia="ru-RU"/>
        </w:rPr>
        <w:t>8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D90D15" w:rsidRPr="00D90D15">
        <w:rPr>
          <w:rFonts w:ascii="Times New Roman" w:hAnsi="Times New Roman"/>
          <w:sz w:val="28"/>
          <w:szCs w:val="28"/>
          <w:lang w:eastAsia="ru-RU"/>
        </w:rPr>
        <w:t xml:space="preserve">Кредитная организация, в которой открыт специальный избирательный счет, по представлению соответствующей комиссии, а по соответствующему избирательному фонду также по требованию кандидата или его уполномоченного представителя по финансовым вопросам, уполномоченного представителя избирательного объединения или уполномоченного представителя избирательного объединения по финансовым вопросам обязана в трехдневный срок, а за три дня до дня (первого дня) голосования немедленно представить заверенные копии </w:t>
      </w:r>
      <w:r w:rsidR="00D90D15" w:rsidRPr="00D90D15">
        <w:rPr>
          <w:rFonts w:ascii="Times New Roman" w:hAnsi="Times New Roman"/>
          <w:sz w:val="28"/>
          <w:szCs w:val="28"/>
          <w:lang w:eastAsia="ru-RU"/>
        </w:rPr>
        <w:lastRenderedPageBreak/>
        <w:t>первичных финансовых документов</w:t>
      </w:r>
      <w:proofErr w:type="gramEnd"/>
      <w:r w:rsidR="00D90D15" w:rsidRPr="00D90D15">
        <w:rPr>
          <w:rFonts w:ascii="Times New Roman" w:hAnsi="Times New Roman"/>
          <w:sz w:val="28"/>
          <w:szCs w:val="28"/>
          <w:lang w:eastAsia="ru-RU"/>
        </w:rPr>
        <w:t>, подтверждающих поступление и расходование средств избирательных фондов.</w:t>
      </w:r>
    </w:p>
    <w:p w:rsidR="00935515" w:rsidRDefault="00E4582E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2.9.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 течение</w:t>
      </w:r>
      <w:r w:rsidR="00935515">
        <w:rPr>
          <w:rFonts w:ascii="Times New Roman" w:hAnsi="Times New Roman"/>
          <w:sz w:val="28"/>
          <w:szCs w:val="28"/>
          <w:lang w:eastAsia="ru-RU"/>
        </w:rPr>
        <w:t xml:space="preserve"> 30 дней со дня официального </w:t>
      </w:r>
      <w:r w:rsidR="00935515" w:rsidRPr="00935515">
        <w:rPr>
          <w:rFonts w:ascii="Times New Roman" w:hAnsi="Times New Roman"/>
          <w:sz w:val="28"/>
          <w:szCs w:val="28"/>
          <w:lang w:eastAsia="ru-RU"/>
        </w:rPr>
        <w:t>опубликования (публикации) решения о назначении выборов в органы местного самоуправления в</w:t>
      </w:r>
      <w:r w:rsidR="009355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5515" w:rsidRPr="00935515">
        <w:rPr>
          <w:rFonts w:ascii="Times New Roman" w:hAnsi="Times New Roman"/>
          <w:sz w:val="28"/>
          <w:szCs w:val="28"/>
          <w:lang w:eastAsia="ru-RU"/>
        </w:rPr>
        <w:t>Кемеровской области – Кузбассе</w:t>
      </w:r>
      <w:r w:rsidR="00935515">
        <w:rPr>
          <w:rFonts w:ascii="Times New Roman" w:hAnsi="Times New Roman"/>
          <w:sz w:val="28"/>
          <w:szCs w:val="28"/>
          <w:lang w:eastAsia="ru-RU"/>
        </w:rPr>
        <w:t xml:space="preserve"> избирательная комиссия</w:t>
      </w:r>
      <w:r w:rsidR="00935515" w:rsidRPr="005B6F05">
        <w:rPr>
          <w:rFonts w:ascii="Times New Roman" w:hAnsi="Times New Roman"/>
          <w:sz w:val="28"/>
          <w:szCs w:val="28"/>
          <w:lang w:eastAsia="ru-RU"/>
        </w:rPr>
        <w:t xml:space="preserve"> мун</w:t>
      </w:r>
      <w:r w:rsidR="00935515">
        <w:rPr>
          <w:rFonts w:ascii="Times New Roman" w:hAnsi="Times New Roman"/>
          <w:sz w:val="28"/>
          <w:szCs w:val="28"/>
          <w:lang w:eastAsia="ru-RU"/>
        </w:rPr>
        <w:t>иципального образования, окружная</w:t>
      </w:r>
      <w:r w:rsidR="00935515" w:rsidRPr="005B6F05">
        <w:rPr>
          <w:rFonts w:ascii="Times New Roman" w:hAnsi="Times New Roman"/>
          <w:sz w:val="28"/>
          <w:szCs w:val="28"/>
          <w:lang w:eastAsia="ru-RU"/>
        </w:rPr>
        <w:t xml:space="preserve"> избирательн</w:t>
      </w:r>
      <w:r w:rsidR="00935515">
        <w:rPr>
          <w:rFonts w:ascii="Times New Roman" w:hAnsi="Times New Roman"/>
          <w:sz w:val="28"/>
          <w:szCs w:val="28"/>
          <w:lang w:eastAsia="ru-RU"/>
        </w:rPr>
        <w:t>ая комиссия направляет в адрес филиала кредитной организации, в котором открыты специальные избирательные счета избирательных объединений, кандидатов сведения о реквизитах счета для перечисления (перевода) в доход местного бюджета пожертвований внесенных анонимными жертвователями, и остатка</w:t>
      </w:r>
      <w:proofErr w:type="gramEnd"/>
      <w:r w:rsidR="00935515">
        <w:rPr>
          <w:rFonts w:ascii="Times New Roman" w:hAnsi="Times New Roman"/>
          <w:sz w:val="28"/>
          <w:szCs w:val="28"/>
          <w:lang w:eastAsia="ru-RU"/>
        </w:rPr>
        <w:t xml:space="preserve"> неизрасходованных денежных средств избирательных фондов, которые не могут быть перечислены (переведены) жертвователям (</w:t>
      </w:r>
      <w:r w:rsidR="00257EE2">
        <w:rPr>
          <w:rFonts w:ascii="Times New Roman" w:hAnsi="Times New Roman"/>
          <w:sz w:val="28"/>
          <w:szCs w:val="28"/>
          <w:lang w:eastAsia="ru-RU"/>
        </w:rPr>
        <w:t>с учетом расходов на пересылку).</w:t>
      </w:r>
    </w:p>
    <w:p w:rsidR="00257EE2" w:rsidRPr="005B6F05" w:rsidRDefault="00257EE2" w:rsidP="00DB667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76B9B" w:rsidRPr="005B6F05" w:rsidRDefault="00676B9B" w:rsidP="00DB667A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B6F05">
        <w:rPr>
          <w:rFonts w:ascii="Times New Roman" w:hAnsi="Times New Roman"/>
          <w:b/>
          <w:bCs/>
          <w:sz w:val="28"/>
          <w:szCs w:val="28"/>
          <w:lang w:eastAsia="ru-RU"/>
        </w:rPr>
        <w:t>3. Закрытие специального избирательного счета</w:t>
      </w:r>
    </w:p>
    <w:p w:rsidR="00676B9B" w:rsidRPr="005B6F05" w:rsidRDefault="00676B9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 xml:space="preserve">3.1. Все финансовые операции по специальному избирательному счету избирательного объединения, кандидата, за исключением возврата в избирательный фонд неизрасходованных средств и зачисления на указанный счет </w:t>
      </w:r>
      <w:r w:rsidR="00257EE2">
        <w:rPr>
          <w:rFonts w:ascii="Times New Roman" w:hAnsi="Times New Roman"/>
          <w:sz w:val="28"/>
          <w:szCs w:val="28"/>
          <w:lang w:eastAsia="ru-RU"/>
        </w:rPr>
        <w:t xml:space="preserve">денежных </w:t>
      </w:r>
      <w:r w:rsidRPr="005B6F05">
        <w:rPr>
          <w:rFonts w:ascii="Times New Roman" w:hAnsi="Times New Roman"/>
          <w:sz w:val="28"/>
          <w:szCs w:val="28"/>
          <w:lang w:eastAsia="ru-RU"/>
        </w:rPr>
        <w:t>средств, перечисленных до дня</w:t>
      </w:r>
      <w:r w:rsidR="00AB5EA4">
        <w:rPr>
          <w:rFonts w:ascii="Times New Roman" w:hAnsi="Times New Roman"/>
          <w:sz w:val="28"/>
          <w:szCs w:val="28"/>
          <w:lang w:eastAsia="ru-RU"/>
        </w:rPr>
        <w:t xml:space="preserve"> (первого дня)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голосования, прекращаются в день</w:t>
      </w:r>
      <w:r w:rsidR="00AB5EA4">
        <w:rPr>
          <w:rFonts w:ascii="Times New Roman" w:hAnsi="Times New Roman"/>
          <w:sz w:val="28"/>
          <w:szCs w:val="28"/>
          <w:lang w:eastAsia="ru-RU"/>
        </w:rPr>
        <w:t xml:space="preserve"> (первый день)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голосования.</w:t>
      </w:r>
    </w:p>
    <w:p w:rsidR="00676B9B" w:rsidRPr="005B6F05" w:rsidRDefault="00676B9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 xml:space="preserve">3.2. </w:t>
      </w:r>
      <w:proofErr w:type="gramStart"/>
      <w:r w:rsidRPr="005B6F05">
        <w:rPr>
          <w:rFonts w:ascii="Times New Roman" w:hAnsi="Times New Roman"/>
          <w:sz w:val="28"/>
          <w:szCs w:val="28"/>
          <w:lang w:eastAsia="ru-RU"/>
        </w:rPr>
        <w:t>Если кандидат, избирательное объединение не представили в установленном Законом Кемеровской области порядке в соответствующую избирательную комиссию документы, необходимые для регистрации кандидата, единого списка кандидатов, либо получили отказ в регистрации, либо кандидат снял свою кандидатуру или избирательное объединение отозвало выдвинутого ею кандидата, единый список кандидатов, а также, если регистрация кандидата, единого списка кандидатов была отменена или аннулирована, все финансовые операции по</w:t>
      </w:r>
      <w:proofErr w:type="gramEnd"/>
      <w:r w:rsidRPr="005B6F05">
        <w:rPr>
          <w:rFonts w:ascii="Times New Roman" w:hAnsi="Times New Roman"/>
          <w:sz w:val="28"/>
          <w:szCs w:val="28"/>
          <w:lang w:eastAsia="ru-RU"/>
        </w:rPr>
        <w:t xml:space="preserve"> специальному избирательному счету прекращаются Сбербанком России по указанию соответствующей избирательной комиссии.</w:t>
      </w:r>
    </w:p>
    <w:p w:rsidR="00676B9B" w:rsidRPr="005B6F05" w:rsidRDefault="00676B9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lastRenderedPageBreak/>
        <w:t>3.</w:t>
      </w:r>
      <w:r w:rsidR="00341F10">
        <w:rPr>
          <w:rFonts w:ascii="Times New Roman" w:hAnsi="Times New Roman"/>
          <w:sz w:val="28"/>
          <w:szCs w:val="28"/>
          <w:lang w:eastAsia="ru-RU"/>
        </w:rPr>
        <w:t>3</w:t>
      </w:r>
      <w:r w:rsidRPr="005B6F05">
        <w:rPr>
          <w:rFonts w:ascii="Times New Roman" w:hAnsi="Times New Roman"/>
          <w:sz w:val="28"/>
          <w:szCs w:val="28"/>
          <w:lang w:eastAsia="ru-RU"/>
        </w:rPr>
        <w:t>. Специальный избирательный счет закрывается уполномоченным представителем избирательного объединения по финансовым вопросам, кандидатом либо его уполномоченным представителем по финансовым вопросам, до дня представления итогового финансового отчета.</w:t>
      </w:r>
    </w:p>
    <w:p w:rsidR="00676B9B" w:rsidRPr="005B6F05" w:rsidRDefault="00341F10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3.4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 xml:space="preserve">. До представления итогового финансового отчета после дня голосования избирательные объединения, кандидаты обязаны перечислить неизрасходованные денежные средства, находящиеся на соответствующем специальном избирательном счете, гражданам и юридическим лицам, осуществившим добровольные пожертвования в их избирательные фонды, пропорционально вложенным ими средствам, за вычетом расходов на пересылку. </w:t>
      </w:r>
      <w:r w:rsidR="00E03185">
        <w:rPr>
          <w:rFonts w:ascii="Times New Roman" w:hAnsi="Times New Roman"/>
          <w:sz w:val="28"/>
          <w:szCs w:val="28"/>
          <w:lang w:eastAsia="ru-RU"/>
        </w:rPr>
        <w:t>О</w:t>
      </w:r>
      <w:r w:rsidR="00E03185" w:rsidRPr="005B6F05">
        <w:rPr>
          <w:rFonts w:ascii="Times New Roman" w:hAnsi="Times New Roman"/>
          <w:sz w:val="28"/>
          <w:szCs w:val="28"/>
          <w:lang w:eastAsia="ru-RU"/>
        </w:rPr>
        <w:t>ставшиеся на специальных избирательных счетах неизрасходованные денежные средства</w:t>
      </w:r>
      <w:r w:rsidR="00E03185">
        <w:rPr>
          <w:rFonts w:ascii="Times New Roman" w:hAnsi="Times New Roman"/>
          <w:sz w:val="28"/>
          <w:szCs w:val="28"/>
          <w:lang w:eastAsia="ru-RU"/>
        </w:rPr>
        <w:t xml:space="preserve"> кредитная организация обязана п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>о истечении 60 дней со дня голосования перечислить в доход местного бюджета</w:t>
      </w:r>
      <w:r w:rsidR="00E03185">
        <w:rPr>
          <w:rFonts w:ascii="Times New Roman" w:hAnsi="Times New Roman"/>
          <w:sz w:val="28"/>
          <w:szCs w:val="28"/>
          <w:lang w:eastAsia="ru-RU"/>
        </w:rPr>
        <w:t xml:space="preserve"> и закрыть этот счет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>.</w:t>
      </w:r>
    </w:p>
    <w:p w:rsidR="00676B9B" w:rsidRPr="005B6F05" w:rsidRDefault="00676B9B" w:rsidP="00DB667A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76B9B" w:rsidRPr="005B6F05" w:rsidRDefault="00676B9B" w:rsidP="0008361A">
      <w:pPr>
        <w:spacing w:after="0" w:line="240" w:lineRule="auto"/>
        <w:ind w:left="4253"/>
        <w:jc w:val="center"/>
        <w:rPr>
          <w:rFonts w:ascii="Times New Roman" w:hAnsi="Times New Roman"/>
          <w:sz w:val="20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br w:type="page"/>
      </w:r>
      <w:r w:rsidRPr="005B6F05">
        <w:rPr>
          <w:rFonts w:ascii="Times New Roman" w:hAnsi="Times New Roman"/>
          <w:sz w:val="20"/>
          <w:szCs w:val="28"/>
          <w:lang w:eastAsia="ru-RU"/>
        </w:rPr>
        <w:lastRenderedPageBreak/>
        <w:t>Приложение</w:t>
      </w:r>
    </w:p>
    <w:p w:rsidR="00676B9B" w:rsidRPr="005B6F05" w:rsidRDefault="00676B9B" w:rsidP="0008361A">
      <w:pPr>
        <w:overflowPunct w:val="0"/>
        <w:autoSpaceDE w:val="0"/>
        <w:autoSpaceDN w:val="0"/>
        <w:adjustRightInd w:val="0"/>
        <w:spacing w:after="0" w:line="240" w:lineRule="auto"/>
        <w:ind w:left="4253"/>
        <w:jc w:val="center"/>
        <w:textAlignment w:val="baseline"/>
        <w:rPr>
          <w:rFonts w:ascii="Times New Roman" w:hAnsi="Times New Roman"/>
          <w:sz w:val="24"/>
          <w:szCs w:val="20"/>
          <w:lang w:eastAsia="ru-RU"/>
        </w:rPr>
      </w:pPr>
      <w:r w:rsidRPr="005B6F05">
        <w:rPr>
          <w:rFonts w:ascii="Times New Roman" w:hAnsi="Times New Roman"/>
          <w:sz w:val="20"/>
          <w:szCs w:val="20"/>
          <w:lang w:eastAsia="ru-RU"/>
        </w:rPr>
        <w:t>к Порядку открытия, ведения и закрытия специальных избирательных счетов для формирования избирательных фондов избирательных объединений, выдвинувших списки кандидатов</w:t>
      </w:r>
      <w:r w:rsidR="0008361A">
        <w:rPr>
          <w:rFonts w:ascii="Times New Roman" w:hAnsi="Times New Roman"/>
          <w:sz w:val="20"/>
          <w:szCs w:val="20"/>
          <w:lang w:eastAsia="ru-RU"/>
        </w:rPr>
        <w:t>,</w:t>
      </w:r>
      <w:r w:rsidRPr="005B6F0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08361A" w:rsidRPr="005B6F05">
        <w:rPr>
          <w:rFonts w:ascii="Times New Roman" w:hAnsi="Times New Roman"/>
          <w:sz w:val="20"/>
          <w:szCs w:val="20"/>
          <w:lang w:eastAsia="ru-RU"/>
        </w:rPr>
        <w:t xml:space="preserve">кандидатов </w:t>
      </w:r>
      <w:r w:rsidRPr="005B6F05">
        <w:rPr>
          <w:rFonts w:ascii="Times New Roman" w:hAnsi="Times New Roman"/>
          <w:sz w:val="20"/>
          <w:szCs w:val="20"/>
          <w:lang w:eastAsia="ru-RU"/>
        </w:rPr>
        <w:t>при проведении выборов в органы местного самоуправления в  Кемеровской области</w:t>
      </w:r>
      <w:r w:rsidR="00E03185">
        <w:rPr>
          <w:rFonts w:ascii="Times New Roman" w:hAnsi="Times New Roman"/>
          <w:sz w:val="20"/>
          <w:szCs w:val="20"/>
          <w:lang w:eastAsia="ru-RU"/>
        </w:rPr>
        <w:t xml:space="preserve"> – Кузбассе </w:t>
      </w:r>
    </w:p>
    <w:p w:rsidR="00676B9B" w:rsidRPr="005B6F05" w:rsidRDefault="00676B9B" w:rsidP="0008361A">
      <w:pPr>
        <w:spacing w:after="0" w:line="360" w:lineRule="auto"/>
        <w:ind w:left="4253"/>
        <w:rPr>
          <w:rFonts w:ascii="Times New Roman" w:hAnsi="Times New Roman"/>
          <w:sz w:val="28"/>
          <w:szCs w:val="28"/>
          <w:lang w:eastAsia="ru-RU"/>
        </w:rPr>
      </w:pPr>
    </w:p>
    <w:p w:rsidR="0008361A" w:rsidRDefault="0022621B" w:rsidP="0008361A">
      <w:pPr>
        <w:spacing w:after="0" w:line="360" w:lineRule="auto"/>
        <w:ind w:left="439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___________________</w:t>
      </w:r>
      <w:r w:rsidR="0008361A">
        <w:rPr>
          <w:rFonts w:ascii="Times New Roman" w:hAnsi="Times New Roman"/>
          <w:sz w:val="28"/>
          <w:szCs w:val="28"/>
          <w:lang w:eastAsia="ru-RU"/>
        </w:rPr>
        <w:t>_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>_</w:t>
      </w:r>
      <w:r w:rsidR="0008361A">
        <w:rPr>
          <w:rFonts w:ascii="Times New Roman" w:hAnsi="Times New Roman"/>
          <w:sz w:val="28"/>
          <w:szCs w:val="28"/>
          <w:lang w:eastAsia="ru-RU"/>
        </w:rPr>
        <w:t>______</w:t>
      </w:r>
      <w:r>
        <w:rPr>
          <w:rFonts w:ascii="Times New Roman" w:hAnsi="Times New Roman"/>
          <w:sz w:val="28"/>
          <w:szCs w:val="28"/>
          <w:lang w:eastAsia="ru-RU"/>
        </w:rPr>
        <w:t>___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>___</w:t>
      </w:r>
    </w:p>
    <w:p w:rsidR="00676B9B" w:rsidRPr="005B6F05" w:rsidRDefault="0008361A" w:rsidP="0008361A">
      <w:pPr>
        <w:spacing w:after="0" w:line="360" w:lineRule="auto"/>
        <w:ind w:left="439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</w:t>
      </w:r>
      <w:r w:rsidR="0022621B">
        <w:rPr>
          <w:rFonts w:ascii="Times New Roman" w:hAnsi="Times New Roman"/>
          <w:sz w:val="28"/>
          <w:szCs w:val="28"/>
          <w:lang w:eastAsia="ru-RU"/>
        </w:rPr>
        <w:t>____________________</w:t>
      </w:r>
      <w:r>
        <w:rPr>
          <w:rFonts w:ascii="Times New Roman" w:hAnsi="Times New Roman"/>
          <w:sz w:val="28"/>
          <w:szCs w:val="28"/>
          <w:lang w:eastAsia="ru-RU"/>
        </w:rPr>
        <w:t>_____</w:t>
      </w:r>
    </w:p>
    <w:p w:rsidR="00676B9B" w:rsidRPr="005B6F05" w:rsidRDefault="00676B9B" w:rsidP="0008361A">
      <w:pPr>
        <w:spacing w:after="0" w:line="360" w:lineRule="auto"/>
        <w:ind w:left="4253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5B6F05">
        <w:rPr>
          <w:rFonts w:ascii="Times New Roman" w:hAnsi="Times New Roman"/>
          <w:sz w:val="16"/>
          <w:szCs w:val="16"/>
          <w:lang w:eastAsia="ru-RU"/>
        </w:rPr>
        <w:t>(наименование избирательной комиссии)</w:t>
      </w:r>
    </w:p>
    <w:p w:rsidR="00676B9B" w:rsidRPr="005B6F05" w:rsidRDefault="00676B9B" w:rsidP="00DB667A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676B9B" w:rsidRPr="005B6F05" w:rsidRDefault="00676B9B" w:rsidP="00DB667A">
      <w:pPr>
        <w:widowControl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</w:tblGrid>
      <w:tr w:rsidR="00676B9B" w:rsidRPr="005B6F05" w:rsidTr="001E60BE">
        <w:tblPrEx>
          <w:tblCellMar>
            <w:top w:w="0" w:type="dxa"/>
            <w:bottom w:w="0" w:type="dxa"/>
          </w:tblCellMar>
        </w:tblPrEx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676B9B" w:rsidRPr="005B6F05" w:rsidRDefault="00676B9B" w:rsidP="00DA2775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F05">
              <w:rPr>
                <w:rFonts w:ascii="Times New Roman" w:hAnsi="Times New Roman"/>
                <w:sz w:val="28"/>
                <w:szCs w:val="28"/>
                <w:lang w:eastAsia="ru-RU"/>
              </w:rPr>
              <w:t>О реквизитах специального</w:t>
            </w:r>
            <w:r w:rsidR="00DA277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B6F05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избирательного счета в</w:t>
            </w:r>
            <w:r w:rsidR="00B76ACE" w:rsidRPr="005B6F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филиале № ______</w:t>
            </w:r>
            <w:r w:rsidR="00DA277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03185" w:rsidRPr="005B6F05">
              <w:rPr>
                <w:rFonts w:ascii="Times New Roman" w:hAnsi="Times New Roman"/>
                <w:sz w:val="28"/>
                <w:szCs w:val="28"/>
                <w:lang w:eastAsia="ru-RU"/>
              </w:rPr>
              <w:t>Сбербанк</w:t>
            </w:r>
            <w:r w:rsidR="00E03185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E03185" w:rsidRPr="005B6F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B6F05">
              <w:rPr>
                <w:rFonts w:ascii="Times New Roman" w:hAnsi="Times New Roman"/>
                <w:sz w:val="28"/>
                <w:szCs w:val="28"/>
                <w:lang w:eastAsia="ru-RU"/>
              </w:rPr>
              <w:t>России</w:t>
            </w:r>
          </w:p>
        </w:tc>
      </w:tr>
    </w:tbl>
    <w:p w:rsidR="00676B9B" w:rsidRPr="005B6F05" w:rsidRDefault="00676B9B" w:rsidP="00DB667A">
      <w:pPr>
        <w:widowControl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676B9B" w:rsidRPr="005B6F05" w:rsidTr="00CB178A">
        <w:tblPrEx>
          <w:tblCellMar>
            <w:top w:w="0" w:type="dxa"/>
            <w:bottom w:w="0" w:type="dxa"/>
          </w:tblCellMar>
        </w:tblPrEx>
        <w:tc>
          <w:tcPr>
            <w:tcW w:w="9464" w:type="dxa"/>
            <w:tcBorders>
              <w:top w:val="nil"/>
              <w:left w:val="nil"/>
              <w:right w:val="nil"/>
            </w:tcBorders>
          </w:tcPr>
          <w:p w:rsidR="00676B9B" w:rsidRPr="005B6F05" w:rsidRDefault="00676B9B" w:rsidP="000101CD">
            <w:pPr>
              <w:widowControl w:val="0"/>
              <w:spacing w:after="0"/>
              <w:ind w:firstLine="709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676B9B" w:rsidRPr="005B6F05" w:rsidTr="00CB178A">
        <w:tblPrEx>
          <w:tblCellMar>
            <w:top w:w="0" w:type="dxa"/>
            <w:bottom w:w="0" w:type="dxa"/>
          </w:tblCellMar>
        </w:tblPrEx>
        <w:tc>
          <w:tcPr>
            <w:tcW w:w="9464" w:type="dxa"/>
            <w:tcBorders>
              <w:left w:val="nil"/>
              <w:right w:val="nil"/>
            </w:tcBorders>
          </w:tcPr>
          <w:p w:rsidR="00676B9B" w:rsidRPr="005B6F05" w:rsidRDefault="00676B9B" w:rsidP="000101CD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676B9B" w:rsidRPr="005B6F05" w:rsidRDefault="00676B9B" w:rsidP="000101CD">
      <w:pPr>
        <w:widowControl w:val="0"/>
        <w:spacing w:after="0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5B6F05">
        <w:rPr>
          <w:rFonts w:ascii="Times New Roman" w:hAnsi="Times New Roman"/>
          <w:sz w:val="16"/>
          <w:szCs w:val="16"/>
          <w:lang w:eastAsia="ru-RU"/>
        </w:rPr>
        <w:t>(фамилия, имя и отчество кандидата, номер одномандатного избирательного округа, наименование избирательного объединения)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676B9B" w:rsidRPr="005B6F05" w:rsidTr="00CB178A">
        <w:tc>
          <w:tcPr>
            <w:tcW w:w="9464" w:type="dxa"/>
            <w:tcBorders>
              <w:top w:val="nil"/>
              <w:left w:val="nil"/>
              <w:right w:val="nil"/>
            </w:tcBorders>
          </w:tcPr>
          <w:p w:rsidR="00676B9B" w:rsidRPr="005B6F05" w:rsidRDefault="00676B9B" w:rsidP="000101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F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сообщаю о том, что для проведения избирательной кампании по выборам </w:t>
            </w:r>
            <w:r w:rsidRPr="005B6F05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</w:p>
        </w:tc>
      </w:tr>
    </w:tbl>
    <w:p w:rsidR="00676B9B" w:rsidRPr="005B6F05" w:rsidRDefault="00676B9B" w:rsidP="000101CD">
      <w:pPr>
        <w:widowControl w:val="0"/>
        <w:spacing w:after="0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5B6F05">
        <w:rPr>
          <w:rFonts w:ascii="Times New Roman" w:hAnsi="Times New Roman"/>
          <w:sz w:val="16"/>
          <w:szCs w:val="16"/>
          <w:lang w:eastAsia="ru-RU"/>
        </w:rPr>
        <w:t>(наименование избирательной кампании)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676B9B" w:rsidRPr="005B6F05" w:rsidTr="00CB178A">
        <w:tblPrEx>
          <w:tblCellMar>
            <w:top w:w="0" w:type="dxa"/>
            <w:bottom w:w="0" w:type="dxa"/>
          </w:tblCellMar>
        </w:tblPrEx>
        <w:tc>
          <w:tcPr>
            <w:tcW w:w="9464" w:type="dxa"/>
            <w:tcBorders>
              <w:top w:val="nil"/>
              <w:left w:val="nil"/>
              <w:right w:val="nil"/>
            </w:tcBorders>
          </w:tcPr>
          <w:p w:rsidR="00676B9B" w:rsidRPr="005B6F05" w:rsidRDefault="00676B9B" w:rsidP="000101CD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B6F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«_____»___________ </w:t>
            </w:r>
            <w:r w:rsidRPr="005B6F0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20__ </w:t>
            </w:r>
            <w:r w:rsidRPr="005B6F05">
              <w:rPr>
                <w:rFonts w:ascii="Times New Roman" w:hAnsi="Times New Roman"/>
                <w:sz w:val="28"/>
                <w:szCs w:val="28"/>
                <w:lang w:eastAsia="ru-RU"/>
              </w:rPr>
              <w:t>г. открыт специальный избирательный счет</w:t>
            </w:r>
            <w:r w:rsidRPr="005B6F05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</w:p>
        </w:tc>
      </w:tr>
    </w:tbl>
    <w:p w:rsidR="00676B9B" w:rsidRPr="005B6F05" w:rsidRDefault="00676B9B" w:rsidP="000101CD">
      <w:pPr>
        <w:widowControl w:val="0"/>
        <w:spacing w:after="0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5B6F05">
        <w:rPr>
          <w:rFonts w:ascii="Times New Roman" w:hAnsi="Times New Roman"/>
          <w:sz w:val="16"/>
          <w:szCs w:val="16"/>
          <w:lang w:eastAsia="ru-RU"/>
        </w:rPr>
        <w:t>(номер специального избирательного счета)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676B9B" w:rsidRPr="005B6F05" w:rsidTr="00CB178A">
        <w:tblPrEx>
          <w:tblCellMar>
            <w:top w:w="0" w:type="dxa"/>
            <w:bottom w:w="0" w:type="dxa"/>
          </w:tblCellMar>
        </w:tblPrEx>
        <w:tc>
          <w:tcPr>
            <w:tcW w:w="9464" w:type="dxa"/>
            <w:tcBorders>
              <w:top w:val="nil"/>
              <w:left w:val="nil"/>
              <w:right w:val="nil"/>
            </w:tcBorders>
          </w:tcPr>
          <w:p w:rsidR="00676B9B" w:rsidRPr="005B6F05" w:rsidRDefault="00676B9B" w:rsidP="000101CD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676B9B" w:rsidRPr="005B6F05" w:rsidRDefault="00676B9B" w:rsidP="000101CD">
      <w:pPr>
        <w:widowControl w:val="0"/>
        <w:spacing w:after="0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5B6F05">
        <w:rPr>
          <w:rFonts w:ascii="Times New Roman" w:hAnsi="Times New Roman"/>
          <w:sz w:val="16"/>
          <w:szCs w:val="16"/>
          <w:lang w:eastAsia="ru-RU"/>
        </w:rPr>
        <w:t>(наименование и адрес филиала Сбербанка России)</w:t>
      </w:r>
    </w:p>
    <w:p w:rsidR="00676B9B" w:rsidRDefault="00676B9B" w:rsidP="0008361A">
      <w:pPr>
        <w:widowControl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0101CD" w:rsidRPr="005B6F05" w:rsidRDefault="000101CD" w:rsidP="0008361A">
      <w:pPr>
        <w:widowControl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676B9B" w:rsidRPr="005B6F05" w:rsidRDefault="00676B9B" w:rsidP="0008361A">
      <w:pPr>
        <w:widowControl w:val="0"/>
        <w:spacing w:after="0"/>
        <w:rPr>
          <w:rFonts w:ascii="Times New Roman" w:hAnsi="Times New Roman"/>
          <w:bCs/>
          <w:sz w:val="26"/>
          <w:szCs w:val="26"/>
          <w:lang w:eastAsia="ru-RU"/>
        </w:rPr>
      </w:pPr>
      <w:r w:rsidRPr="005B6F05">
        <w:rPr>
          <w:rFonts w:ascii="Times New Roman" w:hAnsi="Times New Roman"/>
          <w:bCs/>
          <w:sz w:val="26"/>
          <w:szCs w:val="26"/>
          <w:lang w:eastAsia="ru-RU"/>
        </w:rPr>
        <w:t xml:space="preserve">Уполномоченный  представитель </w:t>
      </w:r>
    </w:p>
    <w:p w:rsidR="00676B9B" w:rsidRPr="005B6F05" w:rsidRDefault="00676B9B" w:rsidP="0008361A">
      <w:pPr>
        <w:widowControl w:val="0"/>
        <w:spacing w:after="0"/>
        <w:rPr>
          <w:rFonts w:ascii="Times New Roman" w:hAnsi="Times New Roman"/>
          <w:bCs/>
          <w:sz w:val="26"/>
          <w:szCs w:val="26"/>
          <w:lang w:eastAsia="ru-RU"/>
        </w:rPr>
      </w:pPr>
      <w:r w:rsidRPr="005B6F05">
        <w:rPr>
          <w:rFonts w:ascii="Times New Roman" w:hAnsi="Times New Roman"/>
          <w:bCs/>
          <w:sz w:val="26"/>
          <w:szCs w:val="26"/>
          <w:lang w:eastAsia="ru-RU"/>
        </w:rPr>
        <w:t xml:space="preserve">избирательного объединения </w:t>
      </w:r>
    </w:p>
    <w:p w:rsidR="006D32D0" w:rsidRDefault="00676B9B" w:rsidP="006D32D0">
      <w:pPr>
        <w:widowControl w:val="0"/>
        <w:spacing w:after="0"/>
        <w:rPr>
          <w:rFonts w:ascii="Times New Roman" w:hAnsi="Times New Roman"/>
          <w:bCs/>
          <w:sz w:val="26"/>
          <w:szCs w:val="26"/>
          <w:lang w:eastAsia="ru-RU"/>
        </w:rPr>
      </w:pPr>
      <w:r w:rsidRPr="005B6F05">
        <w:rPr>
          <w:rFonts w:ascii="Times New Roman" w:hAnsi="Times New Roman"/>
          <w:bCs/>
          <w:sz w:val="26"/>
          <w:szCs w:val="26"/>
          <w:lang w:eastAsia="ru-RU"/>
        </w:rPr>
        <w:t>по финансовым вопросам</w:t>
      </w:r>
      <w:r w:rsidR="0008361A">
        <w:rPr>
          <w:rFonts w:ascii="Times New Roman" w:hAnsi="Times New Roman"/>
          <w:bCs/>
          <w:sz w:val="26"/>
          <w:szCs w:val="26"/>
          <w:lang w:eastAsia="ru-RU"/>
        </w:rPr>
        <w:t>/</w:t>
      </w:r>
      <w:r w:rsidR="006D32D0" w:rsidRPr="006D32D0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6D32D0">
        <w:rPr>
          <w:rFonts w:ascii="Times New Roman" w:hAnsi="Times New Roman"/>
          <w:bCs/>
          <w:sz w:val="26"/>
          <w:szCs w:val="26"/>
          <w:lang w:eastAsia="ru-RU"/>
        </w:rPr>
        <w:t>Кандидат/</w:t>
      </w:r>
    </w:p>
    <w:p w:rsidR="006D32D0" w:rsidRDefault="006D32D0" w:rsidP="006D32D0">
      <w:pPr>
        <w:widowControl w:val="0"/>
        <w:spacing w:after="0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 xml:space="preserve">уполномоченный </w:t>
      </w:r>
      <w:r w:rsidRPr="005B6F05">
        <w:rPr>
          <w:rFonts w:ascii="Times New Roman" w:hAnsi="Times New Roman"/>
          <w:bCs/>
          <w:sz w:val="26"/>
          <w:szCs w:val="26"/>
          <w:lang w:eastAsia="ru-RU"/>
        </w:rPr>
        <w:t xml:space="preserve">представитель </w:t>
      </w:r>
    </w:p>
    <w:p w:rsidR="00676B9B" w:rsidRPr="005B6F05" w:rsidRDefault="006D32D0" w:rsidP="006D32D0">
      <w:pPr>
        <w:widowControl w:val="0"/>
        <w:spacing w:after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 xml:space="preserve">кандидата </w:t>
      </w:r>
      <w:r w:rsidRPr="005B6F05">
        <w:rPr>
          <w:rFonts w:ascii="Times New Roman" w:hAnsi="Times New Roman"/>
          <w:bCs/>
          <w:sz w:val="26"/>
          <w:szCs w:val="26"/>
          <w:lang w:eastAsia="ru-RU"/>
        </w:rPr>
        <w:t>по финансовым вопросам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928"/>
        <w:gridCol w:w="4536"/>
      </w:tblGrid>
      <w:tr w:rsidR="00676B9B" w:rsidRPr="005B6F05" w:rsidTr="00CB178A">
        <w:tblPrEx>
          <w:tblCellMar>
            <w:top w:w="0" w:type="dxa"/>
            <w:bottom w:w="0" w:type="dxa"/>
          </w:tblCellMar>
        </w:tblPrEx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676B9B" w:rsidRPr="005B6F05" w:rsidRDefault="00676B9B" w:rsidP="00FF5482">
            <w:pPr>
              <w:widowControl w:val="0"/>
              <w:spacing w:before="240"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6B9B" w:rsidRPr="005B6F05" w:rsidRDefault="00676B9B" w:rsidP="00FF54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6F05">
              <w:rPr>
                <w:rFonts w:ascii="Times New Roman" w:hAnsi="Times New Roman"/>
                <w:sz w:val="16"/>
                <w:szCs w:val="16"/>
                <w:lang w:eastAsia="ru-RU"/>
              </w:rPr>
              <w:t>(инициалы, фамилия, подпись)</w:t>
            </w:r>
          </w:p>
        </w:tc>
      </w:tr>
      <w:tr w:rsidR="00FF5482" w:rsidRPr="005B6F05" w:rsidTr="00CB178A">
        <w:tblPrEx>
          <w:tblCellMar>
            <w:top w:w="0" w:type="dxa"/>
            <w:bottom w:w="0" w:type="dxa"/>
          </w:tblCellMar>
        </w:tblPrEx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FF5482" w:rsidRPr="005B6F05" w:rsidRDefault="00FF5482" w:rsidP="00FF548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М.П.</w:t>
            </w:r>
            <w:r w:rsidRPr="005B6F0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5482" w:rsidRPr="005B6F05" w:rsidRDefault="00FF5482" w:rsidP="00FF548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6F05">
              <w:rPr>
                <w:rFonts w:ascii="Times New Roman" w:hAnsi="Times New Roman"/>
                <w:sz w:val="16"/>
                <w:szCs w:val="16"/>
                <w:lang w:eastAsia="ru-RU"/>
              </w:rPr>
              <w:t>(дата)</w:t>
            </w:r>
          </w:p>
        </w:tc>
      </w:tr>
    </w:tbl>
    <w:p w:rsidR="00FF5482" w:rsidRDefault="00FF5482" w:rsidP="00FF5482">
      <w:pPr>
        <w:widowControl w:val="0"/>
        <w:spacing w:after="0"/>
        <w:rPr>
          <w:rFonts w:ascii="Times New Roman" w:hAnsi="Times New Roman"/>
          <w:bCs/>
          <w:sz w:val="26"/>
          <w:szCs w:val="26"/>
          <w:lang w:eastAsia="ru-RU"/>
        </w:rPr>
      </w:pPr>
    </w:p>
    <w:sectPr w:rsidR="00FF5482" w:rsidSect="00CB178A">
      <w:footerReference w:type="default" r:id="rId9"/>
      <w:headerReference w:type="first" r:id="rId10"/>
      <w:footerReference w:type="first" r:id="rId11"/>
      <w:pgSz w:w="11906" w:h="16838"/>
      <w:pgMar w:top="1134" w:right="849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49F" w:rsidRDefault="0051149F" w:rsidP="009D206B">
      <w:pPr>
        <w:spacing w:after="0" w:line="240" w:lineRule="auto"/>
      </w:pPr>
      <w:r>
        <w:separator/>
      </w:r>
    </w:p>
  </w:endnote>
  <w:endnote w:type="continuationSeparator" w:id="0">
    <w:p w:rsidR="0051149F" w:rsidRDefault="0051149F" w:rsidP="009D2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980" w:rsidRPr="00FF5482" w:rsidRDefault="00940980">
    <w:pPr>
      <w:pStyle w:val="a3"/>
      <w:jc w:val="right"/>
      <w:rPr>
        <w:sz w:val="16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980" w:rsidRPr="00DE4242" w:rsidRDefault="00940980" w:rsidP="001E60BE">
    <w:pPr>
      <w:pStyle w:val="a3"/>
      <w:ind w:firstLine="0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49F" w:rsidRDefault="0051149F" w:rsidP="009D206B">
      <w:pPr>
        <w:spacing w:after="0" w:line="240" w:lineRule="auto"/>
      </w:pPr>
      <w:r>
        <w:separator/>
      </w:r>
    </w:p>
  </w:footnote>
  <w:footnote w:type="continuationSeparator" w:id="0">
    <w:p w:rsidR="0051149F" w:rsidRDefault="0051149F" w:rsidP="009D2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980" w:rsidRDefault="00940980" w:rsidP="00673A3D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14065"/>
    <w:multiLevelType w:val="multilevel"/>
    <w:tmpl w:val="0D0C0A9E"/>
    <w:lvl w:ilvl="0">
      <w:start w:val="1"/>
      <w:numFmt w:val="decimal"/>
      <w:lvlText w:val="%1."/>
      <w:lvlJc w:val="left"/>
      <w:pPr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06B"/>
    <w:rsid w:val="000023B6"/>
    <w:rsid w:val="0000506D"/>
    <w:rsid w:val="000101CD"/>
    <w:rsid w:val="000140A3"/>
    <w:rsid w:val="00066C73"/>
    <w:rsid w:val="0008361A"/>
    <w:rsid w:val="000862DD"/>
    <w:rsid w:val="000B37A7"/>
    <w:rsid w:val="000D4783"/>
    <w:rsid w:val="000E0A68"/>
    <w:rsid w:val="00145E30"/>
    <w:rsid w:val="001536C5"/>
    <w:rsid w:val="00172C9B"/>
    <w:rsid w:val="001B3B73"/>
    <w:rsid w:val="001E5B35"/>
    <w:rsid w:val="001E60BE"/>
    <w:rsid w:val="001E78DF"/>
    <w:rsid w:val="00200464"/>
    <w:rsid w:val="0022386E"/>
    <w:rsid w:val="0022621B"/>
    <w:rsid w:val="00257EE2"/>
    <w:rsid w:val="00264D88"/>
    <w:rsid w:val="00277477"/>
    <w:rsid w:val="00284152"/>
    <w:rsid w:val="0028702D"/>
    <w:rsid w:val="00290A37"/>
    <w:rsid w:val="00293D93"/>
    <w:rsid w:val="00294CDC"/>
    <w:rsid w:val="002B21E9"/>
    <w:rsid w:val="00341F10"/>
    <w:rsid w:val="00371F15"/>
    <w:rsid w:val="00377F3A"/>
    <w:rsid w:val="003A66F8"/>
    <w:rsid w:val="003D144F"/>
    <w:rsid w:val="003D4C27"/>
    <w:rsid w:val="003D7F8A"/>
    <w:rsid w:val="003E27F2"/>
    <w:rsid w:val="00400743"/>
    <w:rsid w:val="00415356"/>
    <w:rsid w:val="00442770"/>
    <w:rsid w:val="00454FD5"/>
    <w:rsid w:val="0045736E"/>
    <w:rsid w:val="00477C86"/>
    <w:rsid w:val="00490145"/>
    <w:rsid w:val="004C5754"/>
    <w:rsid w:val="004F0848"/>
    <w:rsid w:val="005019B6"/>
    <w:rsid w:val="00506BFB"/>
    <w:rsid w:val="0051149F"/>
    <w:rsid w:val="00514FA8"/>
    <w:rsid w:val="005234DF"/>
    <w:rsid w:val="00530531"/>
    <w:rsid w:val="00551A86"/>
    <w:rsid w:val="00561200"/>
    <w:rsid w:val="005656EE"/>
    <w:rsid w:val="005B6F05"/>
    <w:rsid w:val="005D5063"/>
    <w:rsid w:val="005E6D8F"/>
    <w:rsid w:val="00614546"/>
    <w:rsid w:val="00630106"/>
    <w:rsid w:val="00651CF8"/>
    <w:rsid w:val="00672BFF"/>
    <w:rsid w:val="00673A3D"/>
    <w:rsid w:val="00676B9B"/>
    <w:rsid w:val="006870CA"/>
    <w:rsid w:val="006939C9"/>
    <w:rsid w:val="006A11DD"/>
    <w:rsid w:val="006B70D1"/>
    <w:rsid w:val="006D32D0"/>
    <w:rsid w:val="006D45D4"/>
    <w:rsid w:val="00705EFB"/>
    <w:rsid w:val="0070681C"/>
    <w:rsid w:val="00730579"/>
    <w:rsid w:val="00732902"/>
    <w:rsid w:val="00780858"/>
    <w:rsid w:val="007B6A2E"/>
    <w:rsid w:val="007E45AE"/>
    <w:rsid w:val="0080468A"/>
    <w:rsid w:val="008255A8"/>
    <w:rsid w:val="008308B3"/>
    <w:rsid w:val="00832871"/>
    <w:rsid w:val="008468A9"/>
    <w:rsid w:val="0085798A"/>
    <w:rsid w:val="008818EE"/>
    <w:rsid w:val="00886918"/>
    <w:rsid w:val="008A041E"/>
    <w:rsid w:val="008D05C1"/>
    <w:rsid w:val="008D5A8C"/>
    <w:rsid w:val="008E1A64"/>
    <w:rsid w:val="008E7378"/>
    <w:rsid w:val="0092096E"/>
    <w:rsid w:val="00935515"/>
    <w:rsid w:val="00940980"/>
    <w:rsid w:val="00990BD4"/>
    <w:rsid w:val="009D206B"/>
    <w:rsid w:val="009E2EF4"/>
    <w:rsid w:val="00A1016B"/>
    <w:rsid w:val="00A12B43"/>
    <w:rsid w:val="00A130E4"/>
    <w:rsid w:val="00A80E7B"/>
    <w:rsid w:val="00AB47C3"/>
    <w:rsid w:val="00AB5EA4"/>
    <w:rsid w:val="00AB66BF"/>
    <w:rsid w:val="00AD7AA0"/>
    <w:rsid w:val="00B042B7"/>
    <w:rsid w:val="00B07D65"/>
    <w:rsid w:val="00B44187"/>
    <w:rsid w:val="00B52624"/>
    <w:rsid w:val="00B76ACE"/>
    <w:rsid w:val="00B8053C"/>
    <w:rsid w:val="00BD28E6"/>
    <w:rsid w:val="00C0677A"/>
    <w:rsid w:val="00C32B3D"/>
    <w:rsid w:val="00C4190F"/>
    <w:rsid w:val="00C53C22"/>
    <w:rsid w:val="00C57BCC"/>
    <w:rsid w:val="00C71B3D"/>
    <w:rsid w:val="00CB178A"/>
    <w:rsid w:val="00D0391B"/>
    <w:rsid w:val="00D27F82"/>
    <w:rsid w:val="00D90D15"/>
    <w:rsid w:val="00DA2209"/>
    <w:rsid w:val="00DA2775"/>
    <w:rsid w:val="00DB667A"/>
    <w:rsid w:val="00DE4242"/>
    <w:rsid w:val="00E02C2D"/>
    <w:rsid w:val="00E03185"/>
    <w:rsid w:val="00E05C05"/>
    <w:rsid w:val="00E13AD0"/>
    <w:rsid w:val="00E4582E"/>
    <w:rsid w:val="00E5378E"/>
    <w:rsid w:val="00EB641A"/>
    <w:rsid w:val="00EC2EF2"/>
    <w:rsid w:val="00EE0E5D"/>
    <w:rsid w:val="00EE7882"/>
    <w:rsid w:val="00F01204"/>
    <w:rsid w:val="00F22B3B"/>
    <w:rsid w:val="00F275C0"/>
    <w:rsid w:val="00F50C18"/>
    <w:rsid w:val="00F564FD"/>
    <w:rsid w:val="00F70633"/>
    <w:rsid w:val="00FA5278"/>
    <w:rsid w:val="00FB1E45"/>
    <w:rsid w:val="00FB7ADF"/>
    <w:rsid w:val="00FE11F8"/>
    <w:rsid w:val="00FE2FFE"/>
    <w:rsid w:val="00FF5482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D206B"/>
    <w:pPr>
      <w:keepNext/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0"/>
    </w:pPr>
    <w:rPr>
      <w:rFonts w:ascii="TimesET" w:hAnsi="TimesET"/>
      <w:b/>
      <w:kern w:val="2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9D206B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hAnsi="Times New Roman"/>
      <w:b/>
      <w:sz w:val="4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9D206B"/>
    <w:pPr>
      <w:keepNext/>
      <w:overflowPunct w:val="0"/>
      <w:autoSpaceDE w:val="0"/>
      <w:autoSpaceDN w:val="0"/>
      <w:adjustRightInd w:val="0"/>
      <w:spacing w:before="240" w:after="60" w:line="240" w:lineRule="auto"/>
      <w:ind w:firstLine="720"/>
      <w:jc w:val="both"/>
      <w:textAlignment w:val="baseline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D206B"/>
    <w:rPr>
      <w:rFonts w:ascii="TimesET" w:hAnsi="TimesET"/>
      <w:b/>
      <w:kern w:val="28"/>
      <w:sz w:val="28"/>
    </w:rPr>
  </w:style>
  <w:style w:type="character" w:customStyle="1" w:styleId="20">
    <w:name w:val="Заголовок 2 Знак"/>
    <w:link w:val="2"/>
    <w:uiPriority w:val="9"/>
    <w:locked/>
    <w:rsid w:val="009D206B"/>
    <w:rPr>
      <w:rFonts w:ascii="Times New Roman" w:hAnsi="Times New Roman"/>
      <w:b/>
      <w:sz w:val="40"/>
    </w:rPr>
  </w:style>
  <w:style w:type="character" w:customStyle="1" w:styleId="40">
    <w:name w:val="Заголовок 4 Знак"/>
    <w:link w:val="4"/>
    <w:uiPriority w:val="9"/>
    <w:locked/>
    <w:rsid w:val="009D206B"/>
    <w:rPr>
      <w:rFonts w:ascii="Times New Roman" w:hAnsi="Times New Roman"/>
      <w:b/>
      <w:sz w:val="28"/>
    </w:rPr>
  </w:style>
  <w:style w:type="paragraph" w:styleId="a3">
    <w:name w:val="footer"/>
    <w:basedOn w:val="a"/>
    <w:link w:val="a4"/>
    <w:uiPriority w:val="99"/>
    <w:rsid w:val="009D206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ET" w:hAnsi="TimesET"/>
      <w:sz w:val="24"/>
      <w:szCs w:val="20"/>
      <w:lang w:val="x-none" w:eastAsia="x-none"/>
    </w:rPr>
  </w:style>
  <w:style w:type="character" w:customStyle="1" w:styleId="a4">
    <w:name w:val="Нижний колонтитул Знак"/>
    <w:link w:val="a3"/>
    <w:uiPriority w:val="99"/>
    <w:locked/>
    <w:rsid w:val="009D206B"/>
    <w:rPr>
      <w:rFonts w:ascii="TimesET" w:hAnsi="TimesET"/>
      <w:sz w:val="24"/>
    </w:rPr>
  </w:style>
  <w:style w:type="character" w:styleId="a5">
    <w:name w:val="Strong"/>
    <w:uiPriority w:val="22"/>
    <w:qFormat/>
    <w:rsid w:val="009D206B"/>
    <w:rPr>
      <w:b/>
    </w:rPr>
  </w:style>
  <w:style w:type="paragraph" w:styleId="a6">
    <w:name w:val="header"/>
    <w:basedOn w:val="a"/>
    <w:link w:val="a7"/>
    <w:uiPriority w:val="99"/>
    <w:unhideWhenUsed/>
    <w:rsid w:val="009D206B"/>
    <w:pPr>
      <w:tabs>
        <w:tab w:val="center" w:pos="4677"/>
        <w:tab w:val="right" w:pos="9355"/>
      </w:tabs>
    </w:pPr>
    <w:rPr>
      <w:szCs w:val="20"/>
      <w:lang w:val="x-none"/>
    </w:rPr>
  </w:style>
  <w:style w:type="character" w:customStyle="1" w:styleId="a7">
    <w:name w:val="Верхний колонтитул Знак"/>
    <w:link w:val="a6"/>
    <w:uiPriority w:val="99"/>
    <w:locked/>
    <w:rsid w:val="009D206B"/>
    <w:rPr>
      <w:sz w:val="22"/>
      <w:lang w:val="x-none" w:eastAsia="en-US"/>
    </w:rPr>
  </w:style>
  <w:style w:type="paragraph" w:styleId="a8">
    <w:name w:val="Normal (Web)"/>
    <w:basedOn w:val="a"/>
    <w:uiPriority w:val="99"/>
    <w:unhideWhenUsed/>
    <w:rsid w:val="009D20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page number"/>
    <w:uiPriority w:val="99"/>
    <w:rsid w:val="00442770"/>
    <w:rPr>
      <w:rFonts w:ascii="Times New Roman" w:hAnsi="Times New Roman"/>
      <w:sz w:val="24"/>
    </w:rPr>
  </w:style>
  <w:style w:type="paragraph" w:styleId="aa">
    <w:name w:val="footnote text"/>
    <w:basedOn w:val="a"/>
    <w:link w:val="ab"/>
    <w:semiHidden/>
    <w:rsid w:val="00780858"/>
    <w:pPr>
      <w:spacing w:after="0" w:line="240" w:lineRule="auto"/>
      <w:jc w:val="center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semiHidden/>
    <w:rsid w:val="00780858"/>
    <w:rPr>
      <w:rFonts w:ascii="Times New Roman" w:hAnsi="Times New Roman"/>
    </w:rPr>
  </w:style>
  <w:style w:type="character" w:styleId="ac">
    <w:name w:val="footnote reference"/>
    <w:semiHidden/>
    <w:rsid w:val="00780858"/>
    <w:rPr>
      <w:vertAlign w:val="superscript"/>
    </w:rPr>
  </w:style>
  <w:style w:type="paragraph" w:customStyle="1" w:styleId="ConsPlusNonformat">
    <w:name w:val="ConsPlusNonformat"/>
    <w:rsid w:val="0056120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Balloon Text"/>
    <w:basedOn w:val="a"/>
    <w:link w:val="ae"/>
    <w:uiPriority w:val="99"/>
    <w:semiHidden/>
    <w:unhideWhenUsed/>
    <w:rsid w:val="00B07D6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uiPriority w:val="99"/>
    <w:semiHidden/>
    <w:rsid w:val="00B07D65"/>
    <w:rPr>
      <w:rFonts w:ascii="Tahoma" w:hAnsi="Tahoma" w:cs="Tahoma"/>
      <w:sz w:val="16"/>
      <w:szCs w:val="16"/>
      <w:lang w:eastAsia="en-US"/>
    </w:rPr>
  </w:style>
  <w:style w:type="character" w:styleId="af">
    <w:name w:val="annotation reference"/>
    <w:uiPriority w:val="99"/>
    <w:semiHidden/>
    <w:unhideWhenUsed/>
    <w:rsid w:val="00AB5EA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B5EA4"/>
    <w:rPr>
      <w:sz w:val="20"/>
      <w:szCs w:val="20"/>
      <w:lang w:val="x-none"/>
    </w:rPr>
  </w:style>
  <w:style w:type="character" w:customStyle="1" w:styleId="af1">
    <w:name w:val="Текст примечания Знак"/>
    <w:link w:val="af0"/>
    <w:uiPriority w:val="99"/>
    <w:semiHidden/>
    <w:rsid w:val="00AB5EA4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B5EA4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AB5EA4"/>
    <w:rPr>
      <w:b/>
      <w:bCs/>
      <w:lang w:eastAsia="en-US"/>
    </w:rPr>
  </w:style>
  <w:style w:type="paragraph" w:customStyle="1" w:styleId="ConsNormal">
    <w:name w:val="ConsNormal"/>
    <w:rsid w:val="00F01204"/>
    <w:pPr>
      <w:widowControl w:val="0"/>
      <w:ind w:firstLine="720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D206B"/>
    <w:pPr>
      <w:keepNext/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0"/>
    </w:pPr>
    <w:rPr>
      <w:rFonts w:ascii="TimesET" w:hAnsi="TimesET"/>
      <w:b/>
      <w:kern w:val="2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9D206B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hAnsi="Times New Roman"/>
      <w:b/>
      <w:sz w:val="4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9D206B"/>
    <w:pPr>
      <w:keepNext/>
      <w:overflowPunct w:val="0"/>
      <w:autoSpaceDE w:val="0"/>
      <w:autoSpaceDN w:val="0"/>
      <w:adjustRightInd w:val="0"/>
      <w:spacing w:before="240" w:after="60" w:line="240" w:lineRule="auto"/>
      <w:ind w:firstLine="720"/>
      <w:jc w:val="both"/>
      <w:textAlignment w:val="baseline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D206B"/>
    <w:rPr>
      <w:rFonts w:ascii="TimesET" w:hAnsi="TimesET"/>
      <w:b/>
      <w:kern w:val="28"/>
      <w:sz w:val="28"/>
    </w:rPr>
  </w:style>
  <w:style w:type="character" w:customStyle="1" w:styleId="20">
    <w:name w:val="Заголовок 2 Знак"/>
    <w:link w:val="2"/>
    <w:uiPriority w:val="9"/>
    <w:locked/>
    <w:rsid w:val="009D206B"/>
    <w:rPr>
      <w:rFonts w:ascii="Times New Roman" w:hAnsi="Times New Roman"/>
      <w:b/>
      <w:sz w:val="40"/>
    </w:rPr>
  </w:style>
  <w:style w:type="character" w:customStyle="1" w:styleId="40">
    <w:name w:val="Заголовок 4 Знак"/>
    <w:link w:val="4"/>
    <w:uiPriority w:val="9"/>
    <w:locked/>
    <w:rsid w:val="009D206B"/>
    <w:rPr>
      <w:rFonts w:ascii="Times New Roman" w:hAnsi="Times New Roman"/>
      <w:b/>
      <w:sz w:val="28"/>
    </w:rPr>
  </w:style>
  <w:style w:type="paragraph" w:styleId="a3">
    <w:name w:val="footer"/>
    <w:basedOn w:val="a"/>
    <w:link w:val="a4"/>
    <w:uiPriority w:val="99"/>
    <w:rsid w:val="009D206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ET" w:hAnsi="TimesET"/>
      <w:sz w:val="24"/>
      <w:szCs w:val="20"/>
      <w:lang w:val="x-none" w:eastAsia="x-none"/>
    </w:rPr>
  </w:style>
  <w:style w:type="character" w:customStyle="1" w:styleId="a4">
    <w:name w:val="Нижний колонтитул Знак"/>
    <w:link w:val="a3"/>
    <w:uiPriority w:val="99"/>
    <w:locked/>
    <w:rsid w:val="009D206B"/>
    <w:rPr>
      <w:rFonts w:ascii="TimesET" w:hAnsi="TimesET"/>
      <w:sz w:val="24"/>
    </w:rPr>
  </w:style>
  <w:style w:type="character" w:styleId="a5">
    <w:name w:val="Strong"/>
    <w:uiPriority w:val="22"/>
    <w:qFormat/>
    <w:rsid w:val="009D206B"/>
    <w:rPr>
      <w:b/>
    </w:rPr>
  </w:style>
  <w:style w:type="paragraph" w:styleId="a6">
    <w:name w:val="header"/>
    <w:basedOn w:val="a"/>
    <w:link w:val="a7"/>
    <w:uiPriority w:val="99"/>
    <w:unhideWhenUsed/>
    <w:rsid w:val="009D206B"/>
    <w:pPr>
      <w:tabs>
        <w:tab w:val="center" w:pos="4677"/>
        <w:tab w:val="right" w:pos="9355"/>
      </w:tabs>
    </w:pPr>
    <w:rPr>
      <w:szCs w:val="20"/>
      <w:lang w:val="x-none"/>
    </w:rPr>
  </w:style>
  <w:style w:type="character" w:customStyle="1" w:styleId="a7">
    <w:name w:val="Верхний колонтитул Знак"/>
    <w:link w:val="a6"/>
    <w:uiPriority w:val="99"/>
    <w:locked/>
    <w:rsid w:val="009D206B"/>
    <w:rPr>
      <w:sz w:val="22"/>
      <w:lang w:val="x-none" w:eastAsia="en-US"/>
    </w:rPr>
  </w:style>
  <w:style w:type="paragraph" w:styleId="a8">
    <w:name w:val="Normal (Web)"/>
    <w:basedOn w:val="a"/>
    <w:uiPriority w:val="99"/>
    <w:unhideWhenUsed/>
    <w:rsid w:val="009D20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page number"/>
    <w:uiPriority w:val="99"/>
    <w:rsid w:val="00442770"/>
    <w:rPr>
      <w:rFonts w:ascii="Times New Roman" w:hAnsi="Times New Roman"/>
      <w:sz w:val="24"/>
    </w:rPr>
  </w:style>
  <w:style w:type="paragraph" w:styleId="aa">
    <w:name w:val="footnote text"/>
    <w:basedOn w:val="a"/>
    <w:link w:val="ab"/>
    <w:semiHidden/>
    <w:rsid w:val="00780858"/>
    <w:pPr>
      <w:spacing w:after="0" w:line="240" w:lineRule="auto"/>
      <w:jc w:val="center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semiHidden/>
    <w:rsid w:val="00780858"/>
    <w:rPr>
      <w:rFonts w:ascii="Times New Roman" w:hAnsi="Times New Roman"/>
    </w:rPr>
  </w:style>
  <w:style w:type="character" w:styleId="ac">
    <w:name w:val="footnote reference"/>
    <w:semiHidden/>
    <w:rsid w:val="00780858"/>
    <w:rPr>
      <w:vertAlign w:val="superscript"/>
    </w:rPr>
  </w:style>
  <w:style w:type="paragraph" w:customStyle="1" w:styleId="ConsPlusNonformat">
    <w:name w:val="ConsPlusNonformat"/>
    <w:rsid w:val="0056120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Balloon Text"/>
    <w:basedOn w:val="a"/>
    <w:link w:val="ae"/>
    <w:uiPriority w:val="99"/>
    <w:semiHidden/>
    <w:unhideWhenUsed/>
    <w:rsid w:val="00B07D6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uiPriority w:val="99"/>
    <w:semiHidden/>
    <w:rsid w:val="00B07D65"/>
    <w:rPr>
      <w:rFonts w:ascii="Tahoma" w:hAnsi="Tahoma" w:cs="Tahoma"/>
      <w:sz w:val="16"/>
      <w:szCs w:val="16"/>
      <w:lang w:eastAsia="en-US"/>
    </w:rPr>
  </w:style>
  <w:style w:type="character" w:styleId="af">
    <w:name w:val="annotation reference"/>
    <w:uiPriority w:val="99"/>
    <w:semiHidden/>
    <w:unhideWhenUsed/>
    <w:rsid w:val="00AB5EA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B5EA4"/>
    <w:rPr>
      <w:sz w:val="20"/>
      <w:szCs w:val="20"/>
      <w:lang w:val="x-none"/>
    </w:rPr>
  </w:style>
  <w:style w:type="character" w:customStyle="1" w:styleId="af1">
    <w:name w:val="Текст примечания Знак"/>
    <w:link w:val="af0"/>
    <w:uiPriority w:val="99"/>
    <w:semiHidden/>
    <w:rsid w:val="00AB5EA4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B5EA4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AB5EA4"/>
    <w:rPr>
      <w:b/>
      <w:bCs/>
      <w:lang w:eastAsia="en-US"/>
    </w:rPr>
  </w:style>
  <w:style w:type="paragraph" w:customStyle="1" w:styleId="ConsNormal">
    <w:name w:val="ConsNormal"/>
    <w:rsid w:val="00F01204"/>
    <w:pPr>
      <w:widowControl w:val="0"/>
      <w:ind w:firstLine="72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26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59DB5-55D8-4DA2-BA58-8698DF6C9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2669</Words>
  <Characters>15215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Certified Windows</cp:lastModifiedBy>
  <cp:revision>2</cp:revision>
  <cp:lastPrinted>2021-06-11T02:54:00Z</cp:lastPrinted>
  <dcterms:created xsi:type="dcterms:W3CDTF">2021-06-23T08:52:00Z</dcterms:created>
  <dcterms:modified xsi:type="dcterms:W3CDTF">2021-06-23T08:52:00Z</dcterms:modified>
</cp:coreProperties>
</file>