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AD0D1" w14:textId="407B17BB" w:rsidR="00E65EFF" w:rsidRDefault="00E65EFF" w:rsidP="00E65EFF">
      <w:pPr>
        <w:widowControl/>
        <w:spacing w:after="60"/>
        <w:ind w:left="2832" w:firstLine="708"/>
        <w:jc w:val="both"/>
        <w:rPr>
          <w:noProof/>
          <w:sz w:val="12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4A3693" wp14:editId="331C96D8">
            <wp:simplePos x="0" y="0"/>
            <wp:positionH relativeFrom="column">
              <wp:posOffset>2075180</wp:posOffset>
            </wp:positionH>
            <wp:positionV relativeFrom="paragraph">
              <wp:posOffset>240665</wp:posOffset>
            </wp:positionV>
            <wp:extent cx="1987550" cy="580390"/>
            <wp:effectExtent l="0" t="0" r="0" b="0"/>
            <wp:wrapSquare wrapText="bothSides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9BBD6" w14:textId="77777777" w:rsidR="00E65EFF" w:rsidRDefault="00E65EFF" w:rsidP="00E65EFF">
      <w:pPr>
        <w:widowControl/>
        <w:spacing w:after="60"/>
        <w:ind w:left="2832" w:firstLine="708"/>
        <w:jc w:val="both"/>
        <w:rPr>
          <w:noProof/>
          <w:sz w:val="12"/>
          <w:szCs w:val="24"/>
        </w:rPr>
      </w:pPr>
    </w:p>
    <w:p w14:paraId="73D7FFBE" w14:textId="77777777" w:rsidR="00E65EFF" w:rsidRDefault="00E65EFF" w:rsidP="00E65EFF">
      <w:pPr>
        <w:widowControl/>
        <w:spacing w:after="60"/>
        <w:ind w:left="2832" w:firstLine="708"/>
        <w:jc w:val="both"/>
        <w:rPr>
          <w:noProof/>
          <w:sz w:val="12"/>
          <w:szCs w:val="24"/>
        </w:rPr>
      </w:pPr>
    </w:p>
    <w:p w14:paraId="55D5149D" w14:textId="77777777" w:rsidR="00E65EFF" w:rsidRDefault="00E65EFF" w:rsidP="00E65EFF">
      <w:pPr>
        <w:widowControl/>
        <w:spacing w:after="60"/>
        <w:ind w:left="2832" w:firstLine="708"/>
        <w:jc w:val="both"/>
        <w:rPr>
          <w:sz w:val="12"/>
          <w:szCs w:val="24"/>
        </w:rPr>
      </w:pPr>
    </w:p>
    <w:p w14:paraId="6AD3B675" w14:textId="77777777" w:rsidR="00E65EFF" w:rsidRDefault="00E65EF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</w:p>
    <w:p w14:paraId="570B861C" w14:textId="77777777" w:rsidR="00E65EFF" w:rsidRDefault="00E65EF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</w:p>
    <w:p w14:paraId="7024D7AE" w14:textId="77777777" w:rsidR="00E65EFF" w:rsidRDefault="00E65EF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</w:p>
    <w:p w14:paraId="6A84A180" w14:textId="77777777" w:rsidR="00E65EFF" w:rsidRDefault="00E65EFF" w:rsidP="00E65EFF">
      <w:pPr>
        <w:pStyle w:val="1"/>
        <w:spacing w:after="0"/>
      </w:pPr>
      <w:r>
        <w:rPr>
          <w:sz w:val="24"/>
          <w:szCs w:val="24"/>
        </w:rPr>
        <w:t xml:space="preserve">   </w:t>
      </w:r>
      <w:r>
        <w:t>ИЗБИРАТЕЛЬНАЯ КОМИССИЯ</w:t>
      </w:r>
    </w:p>
    <w:p w14:paraId="7D349CDD" w14:textId="77777777" w:rsidR="00E65EFF" w:rsidRDefault="00E65EFF" w:rsidP="00E65EFF">
      <w:pPr>
        <w:pStyle w:val="1"/>
        <w:spacing w:after="0"/>
      </w:pPr>
      <w:r>
        <w:t>КЕМЕРОВСКОЙ ОБЛАСТИ – КУЗБАССА</w:t>
      </w:r>
    </w:p>
    <w:p w14:paraId="6672C3AB" w14:textId="77777777" w:rsidR="00E65EFF" w:rsidRDefault="00E65EFF" w:rsidP="00E65EF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65EFF" w14:paraId="56AF2DF8" w14:textId="77777777" w:rsidTr="00E65EFF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BC95AD9" w14:textId="77777777" w:rsidR="00E65EFF" w:rsidRDefault="00E65EFF">
            <w:pPr>
              <w:pStyle w:val="1"/>
              <w:rPr>
                <w:rFonts w:ascii="Times New Roman" w:hAnsi="Times New Roman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Ы</w:t>
            </w:r>
            <w:proofErr w:type="gramEnd"/>
            <w:r>
              <w:rPr>
                <w:szCs w:val="28"/>
              </w:rPr>
              <w:t xml:space="preserve"> П И С К А  И З  П Р О Т О К О Л А   З А С Е Д А Н И Я</w:t>
            </w:r>
          </w:p>
        </w:tc>
      </w:tr>
      <w:tr w:rsidR="00E65EFF" w14:paraId="5E775B2B" w14:textId="77777777" w:rsidTr="00E65EFF">
        <w:trPr>
          <w:jc w:val="center"/>
        </w:trPr>
        <w:tc>
          <w:tcPr>
            <w:tcW w:w="9142" w:type="dxa"/>
            <w:hideMark/>
          </w:tcPr>
          <w:p w14:paraId="19835598" w14:textId="77777777" w:rsidR="00E65EFF" w:rsidRDefault="00E65EFF">
            <w:pPr>
              <w:widowControl/>
              <w:overflowPunct/>
              <w:autoSpaceDE/>
              <w:autoSpaceDN/>
              <w:adjustRightInd/>
            </w:pPr>
          </w:p>
        </w:tc>
      </w:tr>
    </w:tbl>
    <w:p w14:paraId="23F16E3E" w14:textId="587B228B" w:rsidR="00E65EFF" w:rsidRDefault="00E65EFF" w:rsidP="00E65EF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E6A8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CE6A83">
        <w:rPr>
          <w:sz w:val="24"/>
          <w:szCs w:val="24"/>
        </w:rPr>
        <w:t>мая 2022 г.</w:t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№ </w:t>
      </w:r>
      <w:r w:rsidR="00CE6A83">
        <w:rPr>
          <w:sz w:val="24"/>
          <w:szCs w:val="24"/>
        </w:rPr>
        <w:t>13</w:t>
      </w:r>
      <w:r>
        <w:rPr>
          <w:sz w:val="24"/>
          <w:szCs w:val="24"/>
        </w:rPr>
        <w:t>-1-7</w:t>
      </w:r>
    </w:p>
    <w:p w14:paraId="62E9E7F9" w14:textId="77777777" w:rsidR="00E65EFF" w:rsidRDefault="00E65EFF" w:rsidP="00E65EFF">
      <w:pPr>
        <w:jc w:val="center"/>
        <w:rPr>
          <w:sz w:val="24"/>
          <w:szCs w:val="24"/>
        </w:rPr>
      </w:pPr>
    </w:p>
    <w:p w14:paraId="001F1067" w14:textId="77777777" w:rsidR="00E65EFF" w:rsidRDefault="00E65EFF" w:rsidP="00E65EF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Кемерово</w:t>
      </w:r>
    </w:p>
    <w:p w14:paraId="42C4E4A8" w14:textId="77777777" w:rsidR="00E65EFF" w:rsidRDefault="00E65EFF" w:rsidP="00E65EFF">
      <w:pPr>
        <w:widowControl/>
        <w:jc w:val="both"/>
        <w:rPr>
          <w:rFonts w:asciiTheme="minorHAnsi" w:hAnsiTheme="minorHAnsi"/>
          <w:b/>
          <w:sz w:val="28"/>
          <w:szCs w:val="28"/>
        </w:rPr>
      </w:pPr>
    </w:p>
    <w:p w14:paraId="6BB3CC5E" w14:textId="77777777" w:rsidR="00F510E3" w:rsidRDefault="00E65EFF" w:rsidP="00E65EFF">
      <w:pPr>
        <w:widowControl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TimesET" w:hAnsi="TimesET"/>
          <w:b/>
          <w:sz w:val="28"/>
          <w:szCs w:val="28"/>
        </w:rPr>
        <w:t xml:space="preserve">О типовом календарном плане мероприятий </w:t>
      </w:r>
      <w:r w:rsidR="00F510E3">
        <w:rPr>
          <w:rFonts w:asciiTheme="minorHAnsi" w:hAnsiTheme="minorHAnsi"/>
          <w:b/>
          <w:sz w:val="28"/>
          <w:szCs w:val="28"/>
        </w:rPr>
        <w:t xml:space="preserve">  </w:t>
      </w:r>
    </w:p>
    <w:p w14:paraId="0362CAD7" w14:textId="0DE124F7" w:rsidR="00E65EFF" w:rsidRDefault="00F510E3" w:rsidP="00E65EFF">
      <w:pPr>
        <w:widowControl/>
        <w:jc w:val="center"/>
        <w:rPr>
          <w:b/>
          <w:sz w:val="28"/>
          <w:szCs w:val="28"/>
        </w:rPr>
      </w:pPr>
      <w:r w:rsidRPr="00E474FB">
        <w:rPr>
          <w:b/>
          <w:sz w:val="28"/>
          <w:szCs w:val="28"/>
        </w:rPr>
        <w:t>п</w:t>
      </w:r>
      <w:r w:rsidR="00E65EFF">
        <w:rPr>
          <w:rFonts w:ascii="TimesET" w:hAnsi="TimesET"/>
          <w:b/>
          <w:sz w:val="28"/>
          <w:szCs w:val="28"/>
        </w:rPr>
        <w:t>о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E65EFF">
        <w:rPr>
          <w:rFonts w:ascii="TimesET" w:hAnsi="TimesET"/>
          <w:b/>
          <w:sz w:val="28"/>
          <w:szCs w:val="28"/>
        </w:rPr>
        <w:t>подготовке и проведению выборов в органы местного самоуправления в Кемеровской области</w:t>
      </w:r>
      <w:r w:rsidR="00E65EFF">
        <w:rPr>
          <w:rFonts w:asciiTheme="minorHAnsi" w:hAnsiTheme="minorHAnsi"/>
          <w:b/>
          <w:sz w:val="28"/>
          <w:szCs w:val="28"/>
        </w:rPr>
        <w:t xml:space="preserve"> </w:t>
      </w:r>
      <w:r w:rsidR="00E65EFF">
        <w:rPr>
          <w:b/>
          <w:sz w:val="28"/>
          <w:szCs w:val="28"/>
        </w:rPr>
        <w:t>– Кузбассе</w:t>
      </w:r>
      <w:r w:rsidR="00E65EFF">
        <w:rPr>
          <w:rFonts w:ascii="TimesET" w:hAnsi="TimesET"/>
          <w:b/>
          <w:sz w:val="28"/>
          <w:szCs w:val="28"/>
        </w:rPr>
        <w:t xml:space="preserve"> </w:t>
      </w:r>
      <w:r w:rsidR="00E65EFF">
        <w:rPr>
          <w:b/>
          <w:sz w:val="28"/>
          <w:szCs w:val="28"/>
        </w:rPr>
        <w:t xml:space="preserve">11 сентября 2022 года </w:t>
      </w:r>
    </w:p>
    <w:p w14:paraId="000C42B9" w14:textId="77777777" w:rsidR="00E65EFF" w:rsidRDefault="00E65EFF" w:rsidP="00E65EFF">
      <w:pPr>
        <w:widowControl/>
        <w:jc w:val="center"/>
        <w:rPr>
          <w:rFonts w:asciiTheme="minorHAnsi" w:hAnsiTheme="minorHAnsi"/>
          <w:b/>
          <w:sz w:val="28"/>
          <w:szCs w:val="28"/>
        </w:rPr>
      </w:pPr>
    </w:p>
    <w:p w14:paraId="7168518D" w14:textId="77777777" w:rsidR="00E65EFF" w:rsidRPr="00F510E3" w:rsidRDefault="00E65EFF" w:rsidP="00F510E3">
      <w:pPr>
        <w:pStyle w:val="31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10E3">
        <w:rPr>
          <w:rFonts w:ascii="Times New Roman" w:hAnsi="Times New Roman"/>
          <w:sz w:val="28"/>
          <w:szCs w:val="28"/>
        </w:rPr>
        <w:t xml:space="preserve">В соответствии со статьей 8 Закона Кемеровской области от 7 февраля 2013 года № 1-ОЗ «Об избирательных комиссиях, комиссиях референдума в Кемеровской области – Кузбассе» Избирательная комиссия Кемеровской области – Кузбасса </w:t>
      </w:r>
      <w:proofErr w:type="gramStart"/>
      <w:r w:rsidRPr="00F510E3">
        <w:rPr>
          <w:rFonts w:ascii="Times New Roman" w:hAnsi="Times New Roman"/>
          <w:sz w:val="28"/>
          <w:szCs w:val="28"/>
        </w:rPr>
        <w:t>р</w:t>
      </w:r>
      <w:proofErr w:type="gramEnd"/>
      <w:r w:rsidRPr="00F510E3">
        <w:rPr>
          <w:rFonts w:ascii="Times New Roman" w:hAnsi="Times New Roman"/>
          <w:sz w:val="28"/>
          <w:szCs w:val="28"/>
        </w:rPr>
        <w:t xml:space="preserve"> е ш и л а:</w:t>
      </w:r>
    </w:p>
    <w:p w14:paraId="4A0D7DB8" w14:textId="184C108F" w:rsidR="00E65EFF" w:rsidRPr="00F510E3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>Одобрить типовой календарный план мероприятий по подготовке и проведению выборов в органы местного самоуправления в Кемеровской области – Кузбассе 11 сентября 2022 года (далее – типовой календарный план)  (прилагается).</w:t>
      </w:r>
    </w:p>
    <w:p w14:paraId="029CC7C0" w14:textId="3923FCE4" w:rsidR="00E65EFF" w:rsidRPr="00F510E3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 xml:space="preserve">Направить типовой календарный план в </w:t>
      </w:r>
      <w:r w:rsidRPr="00A77BE6">
        <w:rPr>
          <w:sz w:val="28"/>
          <w:szCs w:val="28"/>
        </w:rPr>
        <w:t>избирательные комиссии</w:t>
      </w:r>
      <w:r w:rsidR="00A77BE6" w:rsidRPr="00A77BE6">
        <w:rPr>
          <w:sz w:val="28"/>
          <w:szCs w:val="28"/>
        </w:rPr>
        <w:t>,</w:t>
      </w:r>
      <w:r w:rsidRPr="00A77BE6">
        <w:rPr>
          <w:sz w:val="28"/>
          <w:szCs w:val="28"/>
        </w:rPr>
        <w:t xml:space="preserve"> </w:t>
      </w:r>
      <w:r w:rsidR="00A77BE6">
        <w:rPr>
          <w:sz w:val="28"/>
          <w:szCs w:val="28"/>
        </w:rPr>
        <w:t>организующие выборы</w:t>
      </w:r>
      <w:r w:rsidRPr="00F510E3">
        <w:rPr>
          <w:sz w:val="28"/>
          <w:szCs w:val="28"/>
        </w:rPr>
        <w:t xml:space="preserve"> </w:t>
      </w:r>
      <w:r w:rsidR="00A77BE6" w:rsidRPr="00F510E3">
        <w:rPr>
          <w:sz w:val="28"/>
          <w:szCs w:val="28"/>
        </w:rPr>
        <w:t xml:space="preserve">в органы местного самоуправления </w:t>
      </w:r>
      <w:proofErr w:type="gramStart"/>
      <w:r w:rsidR="00A77BE6" w:rsidRPr="00F510E3">
        <w:rPr>
          <w:sz w:val="28"/>
          <w:szCs w:val="28"/>
        </w:rPr>
        <w:t>в</w:t>
      </w:r>
      <w:proofErr w:type="gramEnd"/>
      <w:r w:rsidR="00A77BE6" w:rsidRPr="00F510E3">
        <w:rPr>
          <w:sz w:val="28"/>
          <w:szCs w:val="28"/>
        </w:rPr>
        <w:t xml:space="preserve"> Кемеровской области – Кузбассе</w:t>
      </w:r>
      <w:r w:rsidRPr="00F510E3">
        <w:rPr>
          <w:sz w:val="28"/>
          <w:szCs w:val="28"/>
        </w:rPr>
        <w:t>.</w:t>
      </w:r>
    </w:p>
    <w:p w14:paraId="53A7C44D" w14:textId="77777777" w:rsidR="00E65EFF" w:rsidRPr="00F510E3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 xml:space="preserve"> </w:t>
      </w:r>
      <w:proofErr w:type="gramStart"/>
      <w:r w:rsidRPr="00F510E3">
        <w:rPr>
          <w:sz w:val="28"/>
          <w:szCs w:val="28"/>
        </w:rPr>
        <w:t>Контроль за</w:t>
      </w:r>
      <w:proofErr w:type="gramEnd"/>
      <w:r w:rsidRPr="00F510E3">
        <w:rPr>
          <w:sz w:val="28"/>
          <w:szCs w:val="28"/>
        </w:rPr>
        <w:t xml:space="preserve"> исполнением настоящего решения возложить на секретаря Избирательной комиссии Кемеровской области – Кузбасса Герасимову М.Н.  </w:t>
      </w:r>
    </w:p>
    <w:p w14:paraId="6622969D" w14:textId="77777777" w:rsidR="00E65EFF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 xml:space="preserve">Опубликовать настоящую выписку из протокола заседания Избирательной комиссии Кемеровской области – Кузбасса в официальном сетевом издании «Вестник Избирательной комиссии Кемеровской области – </w:t>
      </w:r>
      <w:r w:rsidRPr="00F510E3">
        <w:rPr>
          <w:sz w:val="28"/>
          <w:szCs w:val="28"/>
        </w:rPr>
        <w:lastRenderedPageBreak/>
        <w:t>Кузбасса» и разместить на официальном сайте комиссии в информационно-телекоммуникационной сети «Интернет».</w:t>
      </w:r>
    </w:p>
    <w:p w14:paraId="3352E65E" w14:textId="77777777" w:rsidR="00F510E3" w:rsidRPr="00F510E3" w:rsidRDefault="00F510E3" w:rsidP="00F510E3">
      <w:pPr>
        <w:widowControl/>
        <w:spacing w:line="360" w:lineRule="auto"/>
        <w:jc w:val="both"/>
        <w:textAlignment w:val="auto"/>
        <w:rPr>
          <w:sz w:val="28"/>
          <w:szCs w:val="28"/>
        </w:rPr>
      </w:pPr>
    </w:p>
    <w:p w14:paraId="57F8F14E" w14:textId="4010F250" w:rsidR="00E65EFF" w:rsidRDefault="00E65EFF" w:rsidP="00E65EF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Председатель </w:t>
      </w:r>
    </w:p>
    <w:p w14:paraId="044E293D" w14:textId="77777777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sz w:val="28"/>
          <w:szCs w:val="28"/>
        </w:rPr>
        <w:t xml:space="preserve">        И</w:t>
      </w:r>
      <w:r>
        <w:rPr>
          <w:rFonts w:ascii="TimesET" w:hAnsi="TimesET"/>
          <w:sz w:val="28"/>
          <w:szCs w:val="28"/>
        </w:rPr>
        <w:t xml:space="preserve">збирательной комиссии </w:t>
      </w:r>
    </w:p>
    <w:p w14:paraId="4590ABDA" w14:textId="77777777" w:rsidR="00E65EFF" w:rsidRDefault="00E65EFF" w:rsidP="00E65EFF">
      <w:pPr>
        <w:widowControl/>
        <w:jc w:val="both"/>
        <w:rPr>
          <w:sz w:val="28"/>
          <w:szCs w:val="28"/>
        </w:rPr>
      </w:pPr>
      <w:r>
        <w:rPr>
          <w:rFonts w:ascii="TimesET" w:hAnsi="TimesET"/>
          <w:sz w:val="28"/>
          <w:szCs w:val="28"/>
        </w:rPr>
        <w:t xml:space="preserve">Кемеровской </w:t>
      </w:r>
      <w:r>
        <w:rPr>
          <w:sz w:val="28"/>
          <w:szCs w:val="28"/>
        </w:rPr>
        <w:t>области – Кузбасса                                        С.А. Демидова</w:t>
      </w:r>
    </w:p>
    <w:p w14:paraId="0E5C7958" w14:textId="77777777" w:rsidR="00F510E3" w:rsidRDefault="00F510E3" w:rsidP="00E65EFF">
      <w:pPr>
        <w:widowControl/>
        <w:jc w:val="both"/>
        <w:rPr>
          <w:sz w:val="28"/>
          <w:szCs w:val="28"/>
        </w:rPr>
      </w:pPr>
    </w:p>
    <w:p w14:paraId="5A1DA7DB" w14:textId="77777777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rFonts w:ascii="TimesET" w:hAnsi="TimesET"/>
          <w:sz w:val="28"/>
          <w:szCs w:val="28"/>
        </w:rPr>
        <w:t xml:space="preserve">          </w:t>
      </w:r>
      <w:r>
        <w:rPr>
          <w:rFonts w:asciiTheme="minorHAnsi" w:hAnsiTheme="minorHAnsi"/>
          <w:sz w:val="28"/>
          <w:szCs w:val="28"/>
        </w:rPr>
        <w:t xml:space="preserve">           </w:t>
      </w:r>
      <w:r>
        <w:rPr>
          <w:rFonts w:ascii="TimesET" w:hAnsi="TimesET"/>
          <w:sz w:val="28"/>
          <w:szCs w:val="28"/>
        </w:rPr>
        <w:t xml:space="preserve">Секретарь </w:t>
      </w:r>
    </w:p>
    <w:p w14:paraId="3EBD5859" w14:textId="77777777" w:rsidR="00E65EFF" w:rsidRDefault="00E65EFF" w:rsidP="00E65EFF">
      <w:pPr>
        <w:widowControl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      И</w:t>
      </w:r>
      <w:r>
        <w:rPr>
          <w:rFonts w:ascii="TimesET" w:hAnsi="TimesET"/>
          <w:sz w:val="28"/>
          <w:szCs w:val="28"/>
        </w:rPr>
        <w:t xml:space="preserve">збирательной комиссии </w:t>
      </w:r>
    </w:p>
    <w:p w14:paraId="00F3155E" w14:textId="77777777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rFonts w:ascii="TimesET" w:hAnsi="TimesET"/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– Кузбасса                                        М.Н. Герасимова</w:t>
      </w:r>
    </w:p>
    <w:p w14:paraId="201AB948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C42D32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AAB4A6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851EC9E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09EF40C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A94711A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BC3BA6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ED1DD1A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41BFB6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088407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61CCE0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A178A2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41BBDD4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74E48AE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01470CD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DC3339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4A02D1B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FEF620C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D916AE8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5EBF2C8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71D417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865521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20A15DE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7F5A843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644D82D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A25F4E9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D31822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7F5C225B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0C9F02BC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B389B92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55B50F7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E2064B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4A9807C" w14:textId="77777777" w:rsidR="0053587E" w:rsidRDefault="0053587E" w:rsidP="00E65EFF">
      <w:pPr>
        <w:widowControl/>
        <w:ind w:left="5670"/>
        <w:jc w:val="center"/>
        <w:rPr>
          <w:sz w:val="24"/>
          <w:szCs w:val="24"/>
        </w:rPr>
      </w:pPr>
    </w:p>
    <w:p w14:paraId="65B2DDBA" w14:textId="77777777" w:rsidR="0053587E" w:rsidRDefault="0053587E" w:rsidP="00E65EFF">
      <w:pPr>
        <w:widowControl/>
        <w:ind w:left="5670"/>
        <w:jc w:val="center"/>
        <w:rPr>
          <w:sz w:val="24"/>
          <w:szCs w:val="24"/>
        </w:rPr>
      </w:pPr>
    </w:p>
    <w:p w14:paraId="19F109C1" w14:textId="77777777" w:rsidR="0053587E" w:rsidRDefault="0053587E" w:rsidP="00E65EFF">
      <w:pPr>
        <w:widowControl/>
        <w:ind w:left="5670"/>
        <w:jc w:val="center"/>
        <w:rPr>
          <w:sz w:val="24"/>
          <w:szCs w:val="24"/>
        </w:rPr>
      </w:pPr>
    </w:p>
    <w:p w14:paraId="4F0FFB24" w14:textId="77777777" w:rsidR="0053587E" w:rsidRDefault="0053587E" w:rsidP="00E65EFF">
      <w:pPr>
        <w:widowControl/>
        <w:ind w:left="5670"/>
        <w:jc w:val="center"/>
        <w:rPr>
          <w:sz w:val="24"/>
          <w:szCs w:val="24"/>
        </w:rPr>
      </w:pPr>
    </w:p>
    <w:p w14:paraId="5BC4715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803917E" w14:textId="77777777" w:rsidR="00D2569D" w:rsidRDefault="00D2569D" w:rsidP="00E65EFF">
      <w:pPr>
        <w:widowControl/>
        <w:ind w:left="5670"/>
        <w:jc w:val="center"/>
        <w:rPr>
          <w:sz w:val="24"/>
          <w:szCs w:val="24"/>
        </w:rPr>
        <w:sectPr w:rsidR="00D2569D" w:rsidSect="00E22676">
          <w:headerReference w:type="default" r:id="rId10"/>
          <w:footerReference w:type="default" r:id="rId11"/>
          <w:headerReference w:type="first" r:id="rId12"/>
          <w:pgSz w:w="11907" w:h="16840"/>
          <w:pgMar w:top="1134" w:right="850" w:bottom="993" w:left="1701" w:header="720" w:footer="170" w:gutter="0"/>
          <w:cols w:space="720"/>
          <w:titlePg/>
          <w:docGrid w:linePitch="326"/>
        </w:sectPr>
      </w:pPr>
    </w:p>
    <w:p w14:paraId="1A3CB434" w14:textId="1A1F90D2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0887721F" w14:textId="77777777" w:rsidR="00E65EFF" w:rsidRDefault="00E65EFF" w:rsidP="00E65EFF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к выписке                     из протокола заседания Избирательной комиссии Кемеровской области – Кузбасса  </w:t>
      </w:r>
    </w:p>
    <w:p w14:paraId="4F31C0DD" w14:textId="618FAB5C" w:rsidR="00E65EFF" w:rsidRDefault="00E65EFF" w:rsidP="00E65EFF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E6A83">
        <w:rPr>
          <w:sz w:val="24"/>
          <w:szCs w:val="24"/>
        </w:rPr>
        <w:t>6 мая</w:t>
      </w:r>
      <w:r w:rsidR="00E474FB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474FB">
        <w:rPr>
          <w:sz w:val="24"/>
          <w:szCs w:val="24"/>
        </w:rPr>
        <w:t>2</w:t>
      </w:r>
      <w:r>
        <w:rPr>
          <w:sz w:val="24"/>
          <w:szCs w:val="24"/>
        </w:rPr>
        <w:t xml:space="preserve"> г. № </w:t>
      </w:r>
      <w:r w:rsidR="00CE6A83">
        <w:rPr>
          <w:sz w:val="24"/>
          <w:szCs w:val="24"/>
        </w:rPr>
        <w:t>13</w:t>
      </w:r>
      <w:bookmarkStart w:id="0" w:name="_GoBack"/>
      <w:bookmarkEnd w:id="0"/>
      <w:r>
        <w:rPr>
          <w:sz w:val="24"/>
          <w:szCs w:val="24"/>
        </w:rPr>
        <w:t>-</w:t>
      </w:r>
      <w:r w:rsidR="00E474FB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E474FB">
        <w:rPr>
          <w:sz w:val="24"/>
          <w:szCs w:val="24"/>
        </w:rPr>
        <w:t>7</w:t>
      </w:r>
    </w:p>
    <w:p w14:paraId="65CCAA16" w14:textId="77777777" w:rsidR="00E65EFF" w:rsidRDefault="00E65EFF" w:rsidP="00E65EFF">
      <w:pPr>
        <w:widowControl/>
        <w:spacing w:before="120"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D64E15">
        <w:rPr>
          <w:rFonts w:ascii="TimesET" w:hAnsi="TimesET"/>
          <w:b/>
          <w:bCs/>
          <w:sz w:val="28"/>
          <w:szCs w:val="28"/>
        </w:rPr>
        <w:t xml:space="preserve"> </w:t>
      </w:r>
    </w:p>
    <w:p w14:paraId="40E836E9" w14:textId="77A5FBC2" w:rsidR="008A6B39" w:rsidRPr="00D64E15" w:rsidRDefault="008A6B39" w:rsidP="00E65EFF">
      <w:pPr>
        <w:widowControl/>
        <w:spacing w:before="120" w:after="120"/>
        <w:jc w:val="center"/>
        <w:rPr>
          <w:rFonts w:ascii="TimesET" w:hAnsi="TimesET"/>
          <w:b/>
          <w:bCs/>
          <w:sz w:val="28"/>
          <w:szCs w:val="28"/>
        </w:rPr>
      </w:pPr>
      <w:r w:rsidRPr="00D64E15">
        <w:rPr>
          <w:rFonts w:ascii="TimesET" w:hAnsi="TimesET"/>
          <w:b/>
          <w:bCs/>
          <w:sz w:val="28"/>
          <w:szCs w:val="28"/>
        </w:rPr>
        <w:t>ТИПОВОЙ КАЛЕНДАРНЫЙ ПЛАН</w:t>
      </w:r>
    </w:p>
    <w:p w14:paraId="43CA74D2" w14:textId="1BF3F97C" w:rsidR="008A6B39" w:rsidRDefault="008A6B39" w:rsidP="00950F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E15">
        <w:rPr>
          <w:rFonts w:ascii="Times New Roman" w:hAnsi="Times New Roman" w:cs="Times New Roman"/>
          <w:sz w:val="28"/>
          <w:szCs w:val="28"/>
        </w:rPr>
        <w:t>мероприятий по подготовке и проведению выборов в органы местного самоуправления</w:t>
      </w:r>
      <w:r w:rsidR="00DA18DC">
        <w:rPr>
          <w:rFonts w:ascii="Times New Roman" w:hAnsi="Times New Roman" w:cs="Times New Roman"/>
          <w:sz w:val="28"/>
          <w:szCs w:val="28"/>
        </w:rPr>
        <w:t xml:space="preserve"> </w:t>
      </w:r>
      <w:r w:rsidRPr="00D64E15">
        <w:rPr>
          <w:rFonts w:ascii="Times New Roman" w:hAnsi="Times New Roman" w:cs="Times New Roman"/>
          <w:sz w:val="28"/>
          <w:szCs w:val="28"/>
        </w:rPr>
        <w:t>в Кемеровс</w:t>
      </w:r>
      <w:r w:rsidR="00557DF0">
        <w:rPr>
          <w:rFonts w:ascii="Times New Roman" w:hAnsi="Times New Roman" w:cs="Times New Roman"/>
          <w:sz w:val="28"/>
          <w:szCs w:val="28"/>
        </w:rPr>
        <w:t>кой области</w:t>
      </w:r>
      <w:r w:rsidR="00C77E6F">
        <w:rPr>
          <w:rFonts w:ascii="Times New Roman" w:hAnsi="Times New Roman" w:cs="Times New Roman"/>
          <w:sz w:val="28"/>
          <w:szCs w:val="28"/>
        </w:rPr>
        <w:t xml:space="preserve"> – Кузбассе</w:t>
      </w:r>
      <w:r w:rsidR="00557DF0">
        <w:rPr>
          <w:rFonts w:ascii="Times New Roman" w:hAnsi="Times New Roman" w:cs="Times New Roman"/>
          <w:sz w:val="28"/>
          <w:szCs w:val="28"/>
        </w:rPr>
        <w:t xml:space="preserve"> </w:t>
      </w:r>
      <w:r w:rsidR="00C77E6F">
        <w:rPr>
          <w:rFonts w:ascii="Times New Roman" w:hAnsi="Times New Roman" w:cs="Times New Roman"/>
          <w:sz w:val="28"/>
          <w:szCs w:val="28"/>
        </w:rPr>
        <w:t>1</w:t>
      </w:r>
      <w:r w:rsidR="00DA18DC">
        <w:rPr>
          <w:rFonts w:ascii="Times New Roman" w:hAnsi="Times New Roman" w:cs="Times New Roman"/>
          <w:sz w:val="28"/>
          <w:szCs w:val="28"/>
        </w:rPr>
        <w:t>1</w:t>
      </w:r>
      <w:r w:rsidR="00564CF8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C77E6F">
        <w:rPr>
          <w:rFonts w:ascii="Times New Roman" w:hAnsi="Times New Roman" w:cs="Times New Roman"/>
          <w:sz w:val="28"/>
          <w:szCs w:val="28"/>
        </w:rPr>
        <w:t>2</w:t>
      </w:r>
      <w:r w:rsidR="00DA18DC">
        <w:rPr>
          <w:rFonts w:ascii="Times New Roman" w:hAnsi="Times New Roman" w:cs="Times New Roman"/>
          <w:sz w:val="28"/>
          <w:szCs w:val="28"/>
        </w:rPr>
        <w:t>2</w:t>
      </w:r>
      <w:r w:rsidR="00557DF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F07A2D" w14:textId="77777777" w:rsidR="008A6B39" w:rsidRPr="00D64E15" w:rsidRDefault="008A6B39" w:rsidP="008A6B39">
      <w:pPr>
        <w:pStyle w:val="ConsPlusNormal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14:paraId="4C8BDAAD" w14:textId="77777777" w:rsidR="008A6B39" w:rsidRPr="0066256E" w:rsidRDefault="008A6B39" w:rsidP="008A6B39">
      <w:pPr>
        <w:pStyle w:val="ad"/>
        <w:jc w:val="right"/>
      </w:pPr>
      <w:r w:rsidRPr="0066256E">
        <w:t xml:space="preserve">                                                                               </w:t>
      </w:r>
    </w:p>
    <w:tbl>
      <w:tblPr>
        <w:tblW w:w="9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2228"/>
        <w:gridCol w:w="18"/>
        <w:gridCol w:w="2675"/>
      </w:tblGrid>
      <w:tr w:rsidR="008A6B39" w:rsidRPr="00EF4747" w14:paraId="65054021" w14:textId="77777777" w:rsidTr="00084C4D">
        <w:tc>
          <w:tcPr>
            <w:tcW w:w="710" w:type="dxa"/>
            <w:vAlign w:val="center"/>
          </w:tcPr>
          <w:p w14:paraId="2C50FFE2" w14:textId="77777777" w:rsidR="008A6B39" w:rsidRPr="00EF4747" w:rsidRDefault="008A6B39" w:rsidP="00B028D8">
            <w:pPr>
              <w:widowControl/>
              <w:ind w:hanging="108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№</w:t>
            </w:r>
          </w:p>
          <w:p w14:paraId="3A753D32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proofErr w:type="gramStart"/>
            <w:r w:rsidRPr="00EF4747">
              <w:rPr>
                <w:b/>
                <w:sz w:val="24"/>
                <w:szCs w:val="24"/>
              </w:rPr>
              <w:t>п</w:t>
            </w:r>
            <w:proofErr w:type="gramEnd"/>
            <w:r w:rsidRPr="00EF474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14:paraId="3EB97491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46" w:type="dxa"/>
            <w:gridSpan w:val="2"/>
            <w:vAlign w:val="center"/>
          </w:tcPr>
          <w:p w14:paraId="6BB9AA80" w14:textId="77777777" w:rsidR="008A6B39" w:rsidRPr="00EF4747" w:rsidRDefault="008A6B39" w:rsidP="00B028D8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Срок</w:t>
            </w:r>
          </w:p>
          <w:p w14:paraId="4CCEE9CF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675" w:type="dxa"/>
            <w:vAlign w:val="center"/>
          </w:tcPr>
          <w:p w14:paraId="38EC8709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8A6B39" w:rsidRPr="00EF4747" w14:paraId="32A41367" w14:textId="77777777" w:rsidTr="00084C4D">
        <w:tc>
          <w:tcPr>
            <w:tcW w:w="710" w:type="dxa"/>
            <w:vAlign w:val="center"/>
          </w:tcPr>
          <w:p w14:paraId="157A265B" w14:textId="77777777" w:rsidR="008A6B39" w:rsidRPr="00EF4747" w:rsidRDefault="008A6B39" w:rsidP="008E6422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0A1E27E9" w14:textId="77777777" w:rsidR="008A6B39" w:rsidRPr="00EF4747" w:rsidRDefault="008A6B39" w:rsidP="00B028D8">
            <w:pPr>
              <w:widowControl/>
              <w:tabs>
                <w:tab w:val="left" w:pos="3861"/>
              </w:tabs>
              <w:ind w:left="-364" w:firstLine="108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14:paraId="41EDC79F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5A0FFE85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4</w:t>
            </w:r>
          </w:p>
        </w:tc>
      </w:tr>
      <w:tr w:rsidR="008A6B39" w:rsidRPr="00EF4747" w14:paraId="363026A1" w14:textId="77777777" w:rsidTr="00084C4D">
        <w:trPr>
          <w:trHeight w:val="570"/>
        </w:trPr>
        <w:tc>
          <w:tcPr>
            <w:tcW w:w="9742" w:type="dxa"/>
            <w:gridSpan w:val="5"/>
            <w:vAlign w:val="center"/>
          </w:tcPr>
          <w:p w14:paraId="5B891D26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НАЗНАЧЕНИЕ ДАТЫ ВЫБОРОВ</w:t>
            </w:r>
          </w:p>
        </w:tc>
      </w:tr>
      <w:tr w:rsidR="008A6B39" w:rsidRPr="00EF4747" w14:paraId="5B8DAA94" w14:textId="77777777" w:rsidTr="00084C4D">
        <w:tc>
          <w:tcPr>
            <w:tcW w:w="710" w:type="dxa"/>
          </w:tcPr>
          <w:p w14:paraId="7046B09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F0D92F" w14:textId="77777777" w:rsidR="008A6B39" w:rsidRPr="00EF4747" w:rsidRDefault="008A6B39" w:rsidP="00933808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EF4747">
              <w:rPr>
                <w:sz w:val="24"/>
                <w:szCs w:val="24"/>
              </w:rPr>
              <w:t>Приняти</w:t>
            </w:r>
            <w:r w:rsidR="00FF7F84" w:rsidRPr="00EF4747">
              <w:rPr>
                <w:sz w:val="24"/>
                <w:szCs w:val="24"/>
              </w:rPr>
              <w:t xml:space="preserve">е решения о назначении выборов </w:t>
            </w:r>
            <w:r w:rsidRPr="00EF4747">
              <w:rPr>
                <w:sz w:val="24"/>
                <w:szCs w:val="24"/>
              </w:rPr>
              <w:t xml:space="preserve"> </w:t>
            </w:r>
            <w:r w:rsidR="00FF7F84" w:rsidRPr="00EF4747">
              <w:rPr>
                <w:sz w:val="24"/>
                <w:szCs w:val="24"/>
              </w:rPr>
              <w:t>(</w:t>
            </w:r>
            <w:r w:rsidRPr="00EF4747">
              <w:rPr>
                <w:sz w:val="24"/>
                <w:szCs w:val="24"/>
              </w:rPr>
              <w:t>ст</w:t>
            </w:r>
            <w:r w:rsidR="00FF7F84" w:rsidRPr="00EF4747">
              <w:rPr>
                <w:sz w:val="24"/>
                <w:szCs w:val="24"/>
              </w:rPr>
              <w:t>.</w:t>
            </w:r>
            <w:r w:rsidRPr="00EF4747">
              <w:rPr>
                <w:sz w:val="24"/>
                <w:szCs w:val="24"/>
              </w:rPr>
              <w:t xml:space="preserve"> 7 Закона Кемеровской области </w:t>
            </w:r>
            <w:r w:rsidR="00FF7F84" w:rsidRPr="00EF4747">
              <w:rPr>
                <w:sz w:val="24"/>
                <w:szCs w:val="24"/>
              </w:rPr>
              <w:t xml:space="preserve">от 30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FF7F84" w:rsidRPr="00EF4747">
                <w:rPr>
                  <w:sz w:val="24"/>
                  <w:szCs w:val="24"/>
                </w:rPr>
                <w:t xml:space="preserve">2011 года </w:t>
              </w:r>
            </w:smartTag>
            <w:r w:rsidR="00FF7F84" w:rsidRPr="00EF4747">
              <w:rPr>
                <w:sz w:val="24"/>
                <w:szCs w:val="24"/>
              </w:rPr>
              <w:t xml:space="preserve">№ 54-ОЗ </w:t>
            </w:r>
            <w:r w:rsidRPr="00EF4747">
              <w:rPr>
                <w:sz w:val="24"/>
                <w:szCs w:val="24"/>
              </w:rPr>
              <w:t>«О выборах в органы местного самоуправления в Кемеровской области</w:t>
            </w:r>
            <w:r w:rsidR="00585702">
              <w:rPr>
                <w:sz w:val="24"/>
                <w:szCs w:val="24"/>
              </w:rPr>
              <w:t xml:space="preserve"> – Кузбассе</w:t>
            </w:r>
            <w:r w:rsidRPr="00EF4747">
              <w:rPr>
                <w:sz w:val="24"/>
                <w:szCs w:val="24"/>
              </w:rPr>
              <w:t>» (далее – ЗКО)</w:t>
            </w:r>
            <w:proofErr w:type="gramEnd"/>
          </w:p>
        </w:tc>
        <w:tc>
          <w:tcPr>
            <w:tcW w:w="2246" w:type="dxa"/>
            <w:gridSpan w:val="2"/>
          </w:tcPr>
          <w:p w14:paraId="0A02F04A" w14:textId="14027889" w:rsidR="00AB59D3" w:rsidRPr="00AB59D3" w:rsidRDefault="00AB59D3" w:rsidP="00AB59D3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B59D3">
              <w:rPr>
                <w:bCs/>
                <w:sz w:val="24"/>
                <w:szCs w:val="24"/>
              </w:rPr>
              <w:t>Не ранее чем за 90 дней и не позднее чем за 80 дней до дня голосования</w:t>
            </w:r>
          </w:p>
          <w:p w14:paraId="4BD054D6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  <w:p w14:paraId="12536133" w14:textId="5E0E5D54" w:rsidR="008A6B39" w:rsidRPr="00EF4747" w:rsidRDefault="00A67384" w:rsidP="00FE2AF4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</w:t>
            </w:r>
            <w:r w:rsidR="00AB59D3">
              <w:rPr>
                <w:b/>
                <w:sz w:val="24"/>
                <w:szCs w:val="24"/>
              </w:rPr>
              <w:t xml:space="preserve">ранее </w:t>
            </w:r>
            <w:r w:rsidR="00FE2AF4">
              <w:rPr>
                <w:b/>
                <w:sz w:val="24"/>
                <w:szCs w:val="24"/>
              </w:rPr>
              <w:t xml:space="preserve">12.06.2022 </w:t>
            </w:r>
            <w:r w:rsidR="00AB59D3">
              <w:rPr>
                <w:b/>
                <w:sz w:val="24"/>
                <w:szCs w:val="24"/>
              </w:rPr>
              <w:t xml:space="preserve">и не </w:t>
            </w:r>
            <w:r>
              <w:rPr>
                <w:b/>
                <w:sz w:val="24"/>
                <w:szCs w:val="24"/>
              </w:rPr>
              <w:t xml:space="preserve">позднее </w:t>
            </w:r>
            <w:r w:rsidR="00FE2AF4"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</w:rPr>
              <w:t>.0</w:t>
            </w:r>
            <w:r w:rsidR="00FE2AF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.2022</w:t>
            </w:r>
          </w:p>
        </w:tc>
        <w:tc>
          <w:tcPr>
            <w:tcW w:w="2675" w:type="dxa"/>
          </w:tcPr>
          <w:p w14:paraId="1C65DDD2" w14:textId="1BF07142" w:rsidR="00E22676" w:rsidRDefault="00E22676" w:rsidP="00E22676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14:paraId="4713BEDB" w14:textId="320F9F7A" w:rsidR="008A6B39" w:rsidRPr="00EF4747" w:rsidRDefault="008A6B39" w:rsidP="00E22676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A6B39" w:rsidRPr="00EF4747" w14:paraId="5CB0570A" w14:textId="77777777" w:rsidTr="00084C4D">
        <w:tc>
          <w:tcPr>
            <w:tcW w:w="710" w:type="dxa"/>
          </w:tcPr>
          <w:p w14:paraId="64D5D37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A1F7FE8" w14:textId="77777777" w:rsidR="008A6B39" w:rsidRPr="00EF4747" w:rsidRDefault="008A6B39" w:rsidP="0093380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Официальное опубликование решения о назначении выборов</w:t>
            </w:r>
            <w:r w:rsidR="00B12E0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(ст. 7 ЗКО)</w:t>
            </w:r>
          </w:p>
        </w:tc>
        <w:tc>
          <w:tcPr>
            <w:tcW w:w="2246" w:type="dxa"/>
            <w:gridSpan w:val="2"/>
          </w:tcPr>
          <w:p w14:paraId="090C7A7C" w14:textId="6B3C6DD6" w:rsidR="0056768D" w:rsidRDefault="0056768D" w:rsidP="0056768D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пять дней со дня принятия решения</w:t>
            </w:r>
          </w:p>
          <w:p w14:paraId="75F59E77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58532A1D" w14:textId="0ED0495E" w:rsidR="00E22676" w:rsidRDefault="00E22676" w:rsidP="00E22676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14:paraId="6ACD2FD1" w14:textId="122E62E5" w:rsidR="008A6B39" w:rsidRPr="00EF4747" w:rsidRDefault="008A6B39" w:rsidP="00E22676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82679" w:rsidRPr="00EF4747" w14:paraId="2ABA8BEE" w14:textId="77777777" w:rsidTr="00084C4D">
        <w:tc>
          <w:tcPr>
            <w:tcW w:w="710" w:type="dxa"/>
          </w:tcPr>
          <w:p w14:paraId="0293E8EF" w14:textId="3B8BFC25" w:rsidR="00882679" w:rsidRPr="007055D3" w:rsidRDefault="00882679" w:rsidP="00393800">
            <w:pPr>
              <w:widowControl/>
              <w:numPr>
                <w:ilvl w:val="0"/>
                <w:numId w:val="3"/>
              </w:numPr>
              <w:tabs>
                <w:tab w:val="clear" w:pos="2138"/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14:paraId="7F5BBB83" w14:textId="21D679B1" w:rsidR="00882679" w:rsidRDefault="00882679" w:rsidP="00364FF9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проведении голосования в течение нескольких дней подряд </w:t>
            </w:r>
            <w:r w:rsidR="00DD437F">
              <w:rPr>
                <w:sz w:val="24"/>
                <w:szCs w:val="24"/>
              </w:rPr>
              <w:t>(п. 1 ст. 55-2 ЗКО)</w:t>
            </w:r>
          </w:p>
        </w:tc>
        <w:tc>
          <w:tcPr>
            <w:tcW w:w="2246" w:type="dxa"/>
            <w:gridSpan w:val="2"/>
          </w:tcPr>
          <w:p w14:paraId="5EFA5265" w14:textId="77777777" w:rsidR="00882679" w:rsidRDefault="00DD437F" w:rsidP="00364F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  <w:p w14:paraId="4437E494" w14:textId="77777777" w:rsidR="00AA0FB2" w:rsidRDefault="00AA0FB2" w:rsidP="00364FF9">
            <w:pPr>
              <w:widowControl/>
              <w:jc w:val="center"/>
              <w:rPr>
                <w:sz w:val="24"/>
                <w:szCs w:val="24"/>
              </w:rPr>
            </w:pPr>
          </w:p>
          <w:p w14:paraId="7D35949D" w14:textId="4EDB105C" w:rsidR="00AA0FB2" w:rsidRPr="00AA0FB2" w:rsidRDefault="00AA0FB2" w:rsidP="00AF787A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0B933DE7" w14:textId="268B311A" w:rsidR="00882679" w:rsidRDefault="00DD437F" w:rsidP="00B264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Избирательная комиссия Кемеровской области – Кузбасса </w:t>
            </w:r>
          </w:p>
        </w:tc>
      </w:tr>
      <w:tr w:rsidR="008A6B39" w:rsidRPr="00EF4747" w14:paraId="09B63094" w14:textId="77777777" w:rsidTr="00084C4D">
        <w:trPr>
          <w:trHeight w:val="515"/>
        </w:trPr>
        <w:tc>
          <w:tcPr>
            <w:tcW w:w="9742" w:type="dxa"/>
            <w:gridSpan w:val="5"/>
            <w:vAlign w:val="center"/>
          </w:tcPr>
          <w:p w14:paraId="35E7690F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ОБРАЗОВАНИЕ ИЗБИРАТЕЛЬНЫХ УЧАСТКОВ</w:t>
            </w:r>
          </w:p>
        </w:tc>
      </w:tr>
      <w:tr w:rsidR="008A6B39" w:rsidRPr="00EF4747" w14:paraId="04FA9443" w14:textId="77777777" w:rsidTr="00084C4D">
        <w:trPr>
          <w:trHeight w:val="699"/>
        </w:trPr>
        <w:tc>
          <w:tcPr>
            <w:tcW w:w="710" w:type="dxa"/>
          </w:tcPr>
          <w:p w14:paraId="2D72663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8C864FD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Образование избирательных участков в местах временного пребывания избирателей (больницах, санаториях, домах отдыха, на вокзалах, в аэропортах, местах содержания под стражей </w:t>
            </w:r>
            <w:r w:rsidRPr="00EF4747">
              <w:rPr>
                <w:sz w:val="24"/>
                <w:szCs w:val="24"/>
              </w:rPr>
              <w:lastRenderedPageBreak/>
              <w:t>подозреваемых и обвиняемых и других местах временного пребывания), труднодоступных  и отдаленных местностях (п.</w:t>
            </w:r>
            <w:r w:rsidR="00D74672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 ст.</w:t>
            </w:r>
            <w:r w:rsidR="00D74672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19 Федерального закона </w:t>
            </w:r>
            <w:r w:rsidR="00463A09" w:rsidRPr="00EF4747">
              <w:rPr>
                <w:sz w:val="24"/>
                <w:szCs w:val="24"/>
              </w:rPr>
              <w:t xml:space="preserve">от 12 июня 2002 года № 67-ФЗ </w:t>
            </w:r>
            <w:r w:rsidRPr="00EF4747">
              <w:rPr>
                <w:sz w:val="24"/>
                <w:szCs w:val="24"/>
              </w:rPr>
              <w:t>«Об основных гарантиях избирательных прав и права на участие в референдуме граждан Российской  Федерации» (далее - ФЗ), п. 4 ст. 11 ЗКО)</w:t>
            </w:r>
          </w:p>
          <w:p w14:paraId="5AD6EDF0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0272FA9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Не позднее чем за 30 дней до дня голосования, а в исключительных случаях по согласованию с </w:t>
            </w:r>
            <w:r w:rsidRPr="00EF4747">
              <w:rPr>
                <w:sz w:val="24"/>
                <w:szCs w:val="24"/>
              </w:rPr>
              <w:lastRenderedPageBreak/>
              <w:t xml:space="preserve">вышестоящей комиссией - не позднее чем за три дня до дня </w:t>
            </w:r>
            <w:r w:rsidR="00015C55">
              <w:rPr>
                <w:sz w:val="24"/>
                <w:szCs w:val="24"/>
              </w:rPr>
              <w:t xml:space="preserve">(первого дня) </w:t>
            </w:r>
            <w:r w:rsidRPr="00EF4747">
              <w:rPr>
                <w:sz w:val="24"/>
                <w:szCs w:val="24"/>
              </w:rPr>
              <w:t>голосования</w:t>
            </w:r>
          </w:p>
          <w:p w14:paraId="100423A3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09D7E136" w14:textId="77777777" w:rsidR="008A6B39" w:rsidRPr="00EF4747" w:rsidRDefault="00BB5608" w:rsidP="00BB5608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11</w:t>
            </w:r>
            <w:r w:rsidR="00564CF8">
              <w:rPr>
                <w:b/>
                <w:sz w:val="24"/>
                <w:szCs w:val="24"/>
              </w:rPr>
              <w:t>.08.20</w:t>
            </w:r>
            <w:r w:rsidR="00015C5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 xml:space="preserve">, а в исключительных случаях не </w:t>
            </w:r>
            <w:r w:rsidR="00015C55">
              <w:rPr>
                <w:b/>
                <w:sz w:val="24"/>
                <w:szCs w:val="24"/>
              </w:rPr>
              <w:t xml:space="preserve">позднее </w:t>
            </w:r>
            <w:r w:rsidRPr="00DD437F">
              <w:rPr>
                <w:b/>
                <w:sz w:val="24"/>
                <w:szCs w:val="24"/>
              </w:rPr>
              <w:t>05</w:t>
            </w:r>
            <w:r w:rsidR="00A775DD" w:rsidRPr="00DD437F">
              <w:rPr>
                <w:b/>
                <w:sz w:val="24"/>
                <w:szCs w:val="24"/>
              </w:rPr>
              <w:t>.09.20</w:t>
            </w:r>
            <w:r w:rsidR="00015C55" w:rsidRPr="00DD437F">
              <w:rPr>
                <w:b/>
                <w:sz w:val="24"/>
                <w:szCs w:val="24"/>
              </w:rPr>
              <w:t>2</w:t>
            </w:r>
            <w:r w:rsidRPr="00DD43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419812CE" w14:textId="77777777" w:rsidR="00FC3EA0" w:rsidRDefault="00FC3EA0" w:rsidP="00FC3E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Территориальная избирательная комиссия, на которую возложены полномочия по подготовке и проведению выборов </w:t>
            </w:r>
          </w:p>
          <w:p w14:paraId="39E7998D" w14:textId="02163185" w:rsidR="008A6B39" w:rsidRPr="00EF4747" w:rsidRDefault="00FC3EA0" w:rsidP="00FC3E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(далее – ТИК, организующая выборы)</w:t>
            </w:r>
          </w:p>
        </w:tc>
      </w:tr>
      <w:tr w:rsidR="008A6B39" w:rsidRPr="00EF4747" w14:paraId="18668228" w14:textId="77777777" w:rsidTr="00084C4D">
        <w:trPr>
          <w:trHeight w:val="1844"/>
        </w:trPr>
        <w:tc>
          <w:tcPr>
            <w:tcW w:w="710" w:type="dxa"/>
          </w:tcPr>
          <w:p w14:paraId="1C16803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642A351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</w:rPr>
              <w:t xml:space="preserve">Опубликование списков избирательных участков с указанием их границ и номеров, мест нахождения участковых избирательных комиссий, помещений для голосования </w:t>
            </w:r>
            <w:r w:rsidR="00F35C61" w:rsidRPr="00EF4747">
              <w:rPr>
                <w:sz w:val="24"/>
              </w:rPr>
              <w:t>(п. 7</w:t>
            </w:r>
            <w:r w:rsidRPr="00EF4747">
              <w:rPr>
                <w:sz w:val="24"/>
              </w:rPr>
              <w:t xml:space="preserve"> ст. 1</w:t>
            </w:r>
            <w:r w:rsidR="00F35C61" w:rsidRPr="00EF4747">
              <w:rPr>
                <w:sz w:val="24"/>
              </w:rPr>
              <w:t>9</w:t>
            </w:r>
            <w:r w:rsidRPr="00EF4747">
              <w:rPr>
                <w:sz w:val="24"/>
              </w:rPr>
              <w:t xml:space="preserve"> ФЗ</w:t>
            </w:r>
            <w:r w:rsidR="00F35C61" w:rsidRPr="00EF4747">
              <w:rPr>
                <w:sz w:val="24"/>
              </w:rPr>
              <w:t xml:space="preserve">, п. 6 ст. 11 </w:t>
            </w:r>
            <w:r w:rsidR="00F5146E" w:rsidRPr="00EF4747">
              <w:rPr>
                <w:sz w:val="24"/>
              </w:rPr>
              <w:t>ЗКО</w:t>
            </w:r>
            <w:r w:rsidRPr="00EF4747">
              <w:rPr>
                <w:sz w:val="24"/>
              </w:rPr>
              <w:t>)</w:t>
            </w:r>
          </w:p>
        </w:tc>
        <w:tc>
          <w:tcPr>
            <w:tcW w:w="2246" w:type="dxa"/>
            <w:gridSpan w:val="2"/>
          </w:tcPr>
          <w:p w14:paraId="65801744" w14:textId="77777777" w:rsidR="008A6B39" w:rsidRPr="00EF4747" w:rsidRDefault="00F35C61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40</w:t>
            </w:r>
            <w:r w:rsidR="008A6B39" w:rsidRPr="00EF4747">
              <w:rPr>
                <w:bCs/>
                <w:sz w:val="24"/>
                <w:szCs w:val="24"/>
              </w:rPr>
              <w:t xml:space="preserve"> дней  до дня голосования</w:t>
            </w:r>
          </w:p>
          <w:p w14:paraId="7E09786C" w14:textId="77777777" w:rsidR="008A6B39" w:rsidRPr="00EF4747" w:rsidRDefault="008850DA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015C55">
              <w:rPr>
                <w:b/>
                <w:bCs/>
                <w:sz w:val="24"/>
                <w:szCs w:val="24"/>
              </w:rPr>
              <w:t>0</w:t>
            </w:r>
            <w:r w:rsidR="00232550">
              <w:rPr>
                <w:b/>
                <w:bCs/>
                <w:sz w:val="24"/>
                <w:szCs w:val="24"/>
              </w:rPr>
              <w:t>1</w:t>
            </w:r>
            <w:r w:rsidR="00F5146E" w:rsidRPr="00EF4747">
              <w:rPr>
                <w:b/>
                <w:bCs/>
                <w:sz w:val="24"/>
                <w:szCs w:val="24"/>
              </w:rPr>
              <w:t>.0</w:t>
            </w:r>
            <w:r w:rsidR="00015C55">
              <w:rPr>
                <w:b/>
                <w:bCs/>
                <w:sz w:val="24"/>
                <w:szCs w:val="24"/>
              </w:rPr>
              <w:t>8</w:t>
            </w:r>
            <w:r w:rsidR="008A6B39" w:rsidRPr="00EF4747">
              <w:rPr>
                <w:b/>
                <w:bCs/>
                <w:sz w:val="24"/>
                <w:szCs w:val="24"/>
              </w:rPr>
              <w:t>.20</w:t>
            </w:r>
            <w:r w:rsidR="00015C55">
              <w:rPr>
                <w:b/>
                <w:bCs/>
                <w:sz w:val="24"/>
                <w:szCs w:val="24"/>
              </w:rPr>
              <w:t>2</w:t>
            </w:r>
            <w:r w:rsidR="00C12FC0">
              <w:rPr>
                <w:b/>
                <w:bCs/>
                <w:sz w:val="24"/>
                <w:szCs w:val="24"/>
              </w:rPr>
              <w:t>2</w:t>
            </w:r>
          </w:p>
          <w:p w14:paraId="4C5DB694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4232229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D74672" w:rsidRPr="00EF4747" w14:paraId="338F9E35" w14:textId="77777777" w:rsidTr="00084C4D">
        <w:trPr>
          <w:trHeight w:val="1844"/>
        </w:trPr>
        <w:tc>
          <w:tcPr>
            <w:tcW w:w="710" w:type="dxa"/>
          </w:tcPr>
          <w:p w14:paraId="2F9BF6F3" w14:textId="77777777" w:rsidR="00D74672" w:rsidRPr="00EF4747" w:rsidRDefault="00D74672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D5D8785" w14:textId="77777777" w:rsidR="00D74672" w:rsidRPr="00EF4747" w:rsidRDefault="00D74672" w:rsidP="00B028D8">
            <w:pPr>
              <w:widowControl/>
              <w:jc w:val="both"/>
              <w:rPr>
                <w:sz w:val="24"/>
              </w:rPr>
            </w:pPr>
            <w:r w:rsidRPr="00EF4747">
              <w:rPr>
                <w:sz w:val="24"/>
              </w:rPr>
              <w:t xml:space="preserve">Опубликование </w:t>
            </w:r>
            <w:r w:rsidR="00FF0A16" w:rsidRPr="00EF4747">
              <w:rPr>
                <w:sz w:val="24"/>
              </w:rPr>
              <w:t xml:space="preserve">списков избирательных участков, образованных </w:t>
            </w:r>
            <w:r w:rsidR="00FF0A16" w:rsidRPr="00EF4747">
              <w:rPr>
                <w:sz w:val="24"/>
                <w:szCs w:val="24"/>
              </w:rPr>
              <w:t>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труднодоступных  и отдаленных местностях (</w:t>
            </w:r>
            <w:proofErr w:type="spellStart"/>
            <w:r w:rsidR="00FF0A16" w:rsidRPr="00EF4747">
              <w:rPr>
                <w:sz w:val="24"/>
                <w:szCs w:val="24"/>
              </w:rPr>
              <w:t>п.п</w:t>
            </w:r>
            <w:proofErr w:type="spellEnd"/>
            <w:r w:rsidR="00FF0A16" w:rsidRPr="00EF4747">
              <w:rPr>
                <w:sz w:val="24"/>
                <w:szCs w:val="24"/>
              </w:rPr>
              <w:t>. 4, 6 ст. 11 ЗКО)</w:t>
            </w:r>
          </w:p>
        </w:tc>
        <w:tc>
          <w:tcPr>
            <w:tcW w:w="2246" w:type="dxa"/>
            <w:gridSpan w:val="2"/>
          </w:tcPr>
          <w:p w14:paraId="5824B87B" w14:textId="77777777" w:rsidR="00D74672" w:rsidRPr="00EF4747" w:rsidRDefault="00FF0A16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через два дня после их образования</w:t>
            </w:r>
          </w:p>
        </w:tc>
        <w:tc>
          <w:tcPr>
            <w:tcW w:w="2675" w:type="dxa"/>
          </w:tcPr>
          <w:p w14:paraId="13C6253F" w14:textId="77777777" w:rsidR="00D74672" w:rsidRPr="00EF4747" w:rsidRDefault="00FF0A16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8A6B39" w:rsidRPr="00EF4747" w14:paraId="68AE4AFD" w14:textId="77777777" w:rsidTr="00084C4D">
        <w:trPr>
          <w:trHeight w:val="548"/>
        </w:trPr>
        <w:tc>
          <w:tcPr>
            <w:tcW w:w="9742" w:type="dxa"/>
            <w:gridSpan w:val="5"/>
            <w:vAlign w:val="center"/>
          </w:tcPr>
          <w:p w14:paraId="27B51333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СПИСКИ ИЗБИРАТЕЛЕЙ</w:t>
            </w:r>
          </w:p>
        </w:tc>
      </w:tr>
      <w:tr w:rsidR="008A6B39" w:rsidRPr="00EF4747" w14:paraId="0BBD963D" w14:textId="77777777" w:rsidTr="00084C4D">
        <w:trPr>
          <w:trHeight w:val="2147"/>
        </w:trPr>
        <w:tc>
          <w:tcPr>
            <w:tcW w:w="710" w:type="dxa"/>
          </w:tcPr>
          <w:p w14:paraId="017FC65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DE8F02B" w14:textId="3E37FEE0" w:rsidR="008A6B39" w:rsidRPr="00EF4747" w:rsidRDefault="008A6B39" w:rsidP="00977D4E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Представление </w:t>
            </w:r>
            <w:r w:rsidR="00A1280C" w:rsidRPr="00EF4747">
              <w:rPr>
                <w:sz w:val="24"/>
                <w:szCs w:val="24"/>
              </w:rPr>
              <w:t xml:space="preserve">сведений об избирателях в </w:t>
            </w:r>
            <w:r w:rsidR="00977D4E">
              <w:rPr>
                <w:sz w:val="24"/>
                <w:szCs w:val="24"/>
              </w:rPr>
              <w:t>ТИК</w:t>
            </w:r>
            <w:r w:rsidR="00A1280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7 ст. 9 ЗКО)</w:t>
            </w:r>
          </w:p>
        </w:tc>
        <w:tc>
          <w:tcPr>
            <w:tcW w:w="2246" w:type="dxa"/>
            <w:gridSpan w:val="2"/>
          </w:tcPr>
          <w:p w14:paraId="0C525F11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Сразу после назначения дня голосования или после образования этих комиссий</w:t>
            </w:r>
          </w:p>
          <w:p w14:paraId="4F15CC0E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75" w:type="dxa"/>
          </w:tcPr>
          <w:p w14:paraId="1242121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Глава муниципального образования</w:t>
            </w:r>
            <w:r w:rsidR="00515EC9" w:rsidRPr="00EF4747">
              <w:rPr>
                <w:sz w:val="24"/>
                <w:szCs w:val="24"/>
              </w:rPr>
              <w:t xml:space="preserve">, командир воинской части, руководитель образовательной организации, руководитель организации, в которой избиратели временно присутствуют </w:t>
            </w:r>
          </w:p>
        </w:tc>
      </w:tr>
      <w:tr w:rsidR="008A6B39" w:rsidRPr="00EF4747" w14:paraId="25B4D9D2" w14:textId="77777777" w:rsidTr="00084C4D">
        <w:trPr>
          <w:trHeight w:val="1694"/>
        </w:trPr>
        <w:tc>
          <w:tcPr>
            <w:tcW w:w="710" w:type="dxa"/>
          </w:tcPr>
          <w:p w14:paraId="0339626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B7FC9E7" w14:textId="77777777" w:rsidR="008A6B39" w:rsidRPr="00EF4747" w:rsidRDefault="008A6B39" w:rsidP="00C312DE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Составление списков избирателей отдельно по каждому избирательному участку</w:t>
            </w:r>
            <w:r w:rsidR="003005B4" w:rsidRPr="00EF4747">
              <w:rPr>
                <w:sz w:val="24"/>
                <w:szCs w:val="24"/>
              </w:rPr>
              <w:t xml:space="preserve"> </w:t>
            </w:r>
            <w:r w:rsidR="00AD0547">
              <w:rPr>
                <w:sz w:val="24"/>
                <w:szCs w:val="24"/>
              </w:rPr>
              <w:t>(п.</w:t>
            </w:r>
            <w:r w:rsidRPr="00EF4747">
              <w:rPr>
                <w:sz w:val="24"/>
                <w:szCs w:val="24"/>
              </w:rPr>
              <w:t xml:space="preserve"> </w:t>
            </w:r>
            <w:r w:rsidR="00CD5F34">
              <w:rPr>
                <w:sz w:val="24"/>
                <w:szCs w:val="24"/>
              </w:rPr>
              <w:t>1</w:t>
            </w:r>
            <w:r w:rsidR="00C312DE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ст. 9 ЗКО)</w:t>
            </w:r>
          </w:p>
        </w:tc>
        <w:tc>
          <w:tcPr>
            <w:tcW w:w="2246" w:type="dxa"/>
            <w:gridSpan w:val="2"/>
          </w:tcPr>
          <w:p w14:paraId="00717246" w14:textId="77777777" w:rsidR="008A6B39" w:rsidRPr="00EF4747" w:rsidRDefault="00C312DE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Не позднее чем за 11</w:t>
            </w:r>
            <w:r w:rsidR="008A6B39" w:rsidRPr="00EF4747">
              <w:rPr>
                <w:rFonts w:ascii="Times New Roman" w:hAnsi="Times New Roman"/>
                <w:bCs/>
                <w:szCs w:val="24"/>
              </w:rPr>
              <w:t xml:space="preserve"> дней до дня голосования</w:t>
            </w:r>
          </w:p>
          <w:p w14:paraId="1B399942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</w:p>
          <w:p w14:paraId="0BB94ACE" w14:textId="77777777" w:rsidR="008A6B39" w:rsidRPr="00EF4747" w:rsidRDefault="008850DA" w:rsidP="00FE5B9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F4747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730440">
              <w:rPr>
                <w:rFonts w:ascii="Times New Roman" w:hAnsi="Times New Roman"/>
                <w:b/>
                <w:bCs/>
                <w:szCs w:val="24"/>
              </w:rPr>
              <w:t>30</w:t>
            </w:r>
            <w:r w:rsidR="008A6B39" w:rsidRPr="00EF4747">
              <w:rPr>
                <w:rFonts w:ascii="Times New Roman" w:hAnsi="Times New Roman"/>
                <w:b/>
                <w:bCs/>
                <w:szCs w:val="24"/>
              </w:rPr>
              <w:t>.0</w:t>
            </w:r>
            <w:r w:rsidR="00730440">
              <w:rPr>
                <w:rFonts w:ascii="Times New Roman" w:hAnsi="Times New Roman"/>
                <w:b/>
                <w:bCs/>
                <w:szCs w:val="24"/>
              </w:rPr>
              <w:t>8</w:t>
            </w:r>
            <w:r w:rsidR="008A6B39" w:rsidRPr="00EF4747">
              <w:rPr>
                <w:rFonts w:ascii="Times New Roman" w:hAnsi="Times New Roman"/>
                <w:b/>
                <w:bCs/>
                <w:szCs w:val="24"/>
              </w:rPr>
              <w:t>.20</w:t>
            </w:r>
            <w:r w:rsidR="00C312DE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FE5B98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2675" w:type="dxa"/>
          </w:tcPr>
          <w:p w14:paraId="5E7766EF" w14:textId="4C4024F9" w:rsidR="008A6B39" w:rsidRPr="00EF4747" w:rsidRDefault="00977D4E" w:rsidP="009A4D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</w:p>
        </w:tc>
      </w:tr>
      <w:tr w:rsidR="008A6B39" w:rsidRPr="00EF4747" w14:paraId="06CDCFC0" w14:textId="77777777" w:rsidTr="00084C4D">
        <w:trPr>
          <w:trHeight w:val="1621"/>
        </w:trPr>
        <w:tc>
          <w:tcPr>
            <w:tcW w:w="710" w:type="dxa"/>
          </w:tcPr>
          <w:p w14:paraId="26151A2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299A50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Передача первого экземпляра списка избирателей в </w:t>
            </w:r>
            <w:r w:rsidR="00AB2E4A" w:rsidRPr="00EF4747">
              <w:rPr>
                <w:sz w:val="24"/>
                <w:szCs w:val="24"/>
              </w:rPr>
              <w:t xml:space="preserve">участковые избирательные комиссии (далее – </w:t>
            </w:r>
            <w:r w:rsidRPr="00EF4747">
              <w:rPr>
                <w:sz w:val="24"/>
                <w:szCs w:val="24"/>
              </w:rPr>
              <w:t>УИК</w:t>
            </w:r>
            <w:r w:rsidR="00AB2E4A" w:rsidRPr="00EF4747">
              <w:rPr>
                <w:sz w:val="24"/>
                <w:szCs w:val="24"/>
              </w:rPr>
              <w:t>)</w:t>
            </w:r>
            <w:r w:rsidRPr="00EF4747">
              <w:rPr>
                <w:sz w:val="24"/>
                <w:szCs w:val="24"/>
              </w:rPr>
              <w:t xml:space="preserve"> (п. 12 ст. 9 ЗКО)</w:t>
            </w:r>
          </w:p>
        </w:tc>
        <w:tc>
          <w:tcPr>
            <w:tcW w:w="2246" w:type="dxa"/>
            <w:gridSpan w:val="2"/>
          </w:tcPr>
          <w:p w14:paraId="2B5D13B3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Не позднее чем за 10 дней до дня голосования</w:t>
            </w:r>
          </w:p>
          <w:p w14:paraId="2CC9942B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4C45FCCD" w14:textId="77777777" w:rsidR="008A6B39" w:rsidRPr="00EF4747" w:rsidRDefault="00C312DE" w:rsidP="00FE5B9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E21470">
              <w:rPr>
                <w:b/>
                <w:bCs/>
                <w:sz w:val="24"/>
                <w:szCs w:val="24"/>
              </w:rPr>
              <w:t>31</w:t>
            </w:r>
            <w:r w:rsidR="008A6B39" w:rsidRPr="00EF4747">
              <w:rPr>
                <w:b/>
                <w:bCs/>
                <w:sz w:val="24"/>
                <w:szCs w:val="24"/>
              </w:rPr>
              <w:t>.0</w:t>
            </w:r>
            <w:r w:rsidR="00E21470">
              <w:rPr>
                <w:b/>
                <w:bCs/>
                <w:sz w:val="24"/>
                <w:szCs w:val="24"/>
              </w:rPr>
              <w:t>8</w:t>
            </w:r>
            <w:r w:rsidR="008A6B39" w:rsidRPr="00EF4747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FE5B9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340033BE" w14:textId="53D74184" w:rsidR="008A6B39" w:rsidRPr="00EF4747" w:rsidRDefault="00977D4E" w:rsidP="009A4DBB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szCs w:val="24"/>
              </w:rPr>
              <w:t>Т</w:t>
            </w:r>
            <w:r w:rsidRPr="00EF4747">
              <w:rPr>
                <w:szCs w:val="24"/>
              </w:rPr>
              <w:t>ИК</w:t>
            </w:r>
          </w:p>
        </w:tc>
      </w:tr>
      <w:tr w:rsidR="00B52048" w:rsidRPr="00EF4747" w14:paraId="0D2B11C9" w14:textId="77777777" w:rsidTr="00084C4D">
        <w:trPr>
          <w:trHeight w:val="1621"/>
        </w:trPr>
        <w:tc>
          <w:tcPr>
            <w:tcW w:w="710" w:type="dxa"/>
          </w:tcPr>
          <w:p w14:paraId="20A7B66B" w14:textId="77777777" w:rsidR="00B52048" w:rsidRPr="00EF4747" w:rsidRDefault="00B52048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D0DED27" w14:textId="77777777" w:rsidR="00B52048" w:rsidRPr="00EF4747" w:rsidRDefault="00B52048" w:rsidP="001C1B4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Включение в список избирателей </w:t>
            </w:r>
            <w:proofErr w:type="spellStart"/>
            <w:r w:rsidRPr="00EF4747">
              <w:rPr>
                <w:sz w:val="24"/>
                <w:szCs w:val="24"/>
              </w:rPr>
              <w:t>избирателей</w:t>
            </w:r>
            <w:proofErr w:type="spellEnd"/>
            <w:r w:rsidRPr="00EF4747">
              <w:rPr>
                <w:sz w:val="24"/>
                <w:szCs w:val="24"/>
              </w:rPr>
              <w:t>, находящихся в местах временного пребывания, работающих на предприятиях с непрерывным циклом работы и занятых на отдельных видах работ, где невозможно уменьшение продолжительности работы (смены)  (</w:t>
            </w:r>
            <w:r w:rsidR="001C1B40">
              <w:rPr>
                <w:sz w:val="24"/>
                <w:szCs w:val="24"/>
              </w:rPr>
              <w:t>п. 17 ст. 17 ФЗ,</w:t>
            </w:r>
            <w:r w:rsidR="001C1B40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п. 16 ст. 9 ЗКО)</w:t>
            </w:r>
          </w:p>
        </w:tc>
        <w:tc>
          <w:tcPr>
            <w:tcW w:w="2246" w:type="dxa"/>
            <w:gridSpan w:val="2"/>
          </w:tcPr>
          <w:p w14:paraId="7A4FD98A" w14:textId="77777777" w:rsidR="00CF3E73" w:rsidRPr="00CF3E73" w:rsidRDefault="00CF3E73" w:rsidP="00CF3E73">
            <w:pPr>
              <w:widowControl/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CF3E73">
              <w:rPr>
                <w:bCs/>
                <w:sz w:val="24"/>
                <w:szCs w:val="24"/>
              </w:rPr>
              <w:t>е позднее чем за три дня до дня (первого дня) голосования</w:t>
            </w:r>
          </w:p>
          <w:p w14:paraId="6459844F" w14:textId="77777777" w:rsidR="00B52048" w:rsidRPr="00B52048" w:rsidRDefault="00B52048" w:rsidP="00B52048"/>
          <w:p w14:paraId="5935AA3B" w14:textId="77777777" w:rsidR="00B52048" w:rsidRPr="00EF4747" w:rsidRDefault="00B52048" w:rsidP="00B52048">
            <w:pPr>
              <w:pStyle w:val="6"/>
              <w:widowControl w:val="0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DD437F">
              <w:rPr>
                <w:sz w:val="24"/>
                <w:szCs w:val="24"/>
              </w:rPr>
              <w:t xml:space="preserve">Не позднее </w:t>
            </w:r>
            <w:r w:rsidR="00FE5B98" w:rsidRPr="00DD437F">
              <w:rPr>
                <w:sz w:val="24"/>
                <w:szCs w:val="24"/>
              </w:rPr>
              <w:t>05</w:t>
            </w:r>
            <w:r w:rsidRPr="00DD437F">
              <w:rPr>
                <w:sz w:val="24"/>
                <w:szCs w:val="24"/>
              </w:rPr>
              <w:t>.09.202</w:t>
            </w:r>
            <w:r w:rsidR="00FE5B98" w:rsidRPr="00DD437F">
              <w:rPr>
                <w:sz w:val="24"/>
                <w:szCs w:val="24"/>
              </w:rPr>
              <w:t>2</w:t>
            </w:r>
          </w:p>
          <w:p w14:paraId="7AD089F9" w14:textId="77777777" w:rsidR="00B52048" w:rsidRPr="00EF4747" w:rsidRDefault="00B52048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75" w:type="dxa"/>
          </w:tcPr>
          <w:p w14:paraId="2D4A0EEB" w14:textId="77777777" w:rsidR="00B52048" w:rsidRPr="00B52048" w:rsidRDefault="00B52048" w:rsidP="00B5204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 на основании личного письменного заявления избирателей</w:t>
            </w:r>
          </w:p>
        </w:tc>
      </w:tr>
      <w:tr w:rsidR="008A6B39" w:rsidRPr="00EF4747" w14:paraId="135748B9" w14:textId="77777777" w:rsidTr="00084C4D">
        <w:trPr>
          <w:trHeight w:val="1621"/>
        </w:trPr>
        <w:tc>
          <w:tcPr>
            <w:tcW w:w="710" w:type="dxa"/>
          </w:tcPr>
          <w:p w14:paraId="4855F94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548E78B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 (п.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14 ст. 9 ЗКО)</w:t>
            </w:r>
          </w:p>
        </w:tc>
        <w:tc>
          <w:tcPr>
            <w:tcW w:w="2246" w:type="dxa"/>
            <w:gridSpan w:val="2"/>
          </w:tcPr>
          <w:p w14:paraId="78E795A9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За 10 дней до дня голосования</w:t>
            </w:r>
          </w:p>
          <w:p w14:paraId="67657040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39902AD5" w14:textId="77777777" w:rsidR="008A6B39" w:rsidRPr="00EF4747" w:rsidRDefault="00C312DE" w:rsidP="00FE5B9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С </w:t>
            </w:r>
            <w:r w:rsidR="00FE5B98">
              <w:rPr>
                <w:rFonts w:ascii="Times New Roman" w:hAnsi="Times New Roman"/>
                <w:b/>
                <w:bCs/>
                <w:szCs w:val="24"/>
              </w:rPr>
              <w:t>31</w:t>
            </w:r>
            <w:r w:rsidR="00E90641" w:rsidRPr="00EF4747">
              <w:rPr>
                <w:rFonts w:ascii="Times New Roman" w:hAnsi="Times New Roman"/>
                <w:b/>
                <w:bCs/>
                <w:szCs w:val="24"/>
              </w:rPr>
              <w:t>.0</w:t>
            </w:r>
            <w:r w:rsidR="00FE5B98">
              <w:rPr>
                <w:rFonts w:ascii="Times New Roman" w:hAnsi="Times New Roman"/>
                <w:b/>
                <w:bCs/>
                <w:szCs w:val="24"/>
              </w:rPr>
              <w:t>8</w:t>
            </w:r>
            <w:r w:rsidR="00E90641" w:rsidRPr="00EF4747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8A6B39" w:rsidRPr="00EF4747">
              <w:rPr>
                <w:rFonts w:ascii="Times New Roman" w:hAnsi="Times New Roman"/>
                <w:b/>
                <w:bCs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FE5B98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2675" w:type="dxa"/>
          </w:tcPr>
          <w:p w14:paraId="6AC7F036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58561C" w:rsidRPr="00EF4747" w14:paraId="6C0FA4AA" w14:textId="77777777" w:rsidTr="00084C4D">
        <w:trPr>
          <w:trHeight w:val="1621"/>
        </w:trPr>
        <w:tc>
          <w:tcPr>
            <w:tcW w:w="710" w:type="dxa"/>
          </w:tcPr>
          <w:p w14:paraId="168D937D" w14:textId="77777777" w:rsidR="0058561C" w:rsidRPr="00EF4747" w:rsidRDefault="0058561C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05FD151" w14:textId="77777777" w:rsidR="0058561C" w:rsidRPr="00EF4747" w:rsidRDefault="0058561C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Представление </w:t>
            </w:r>
            <w:r w:rsidR="00296006" w:rsidRPr="00EF4747">
              <w:rPr>
                <w:sz w:val="24"/>
                <w:szCs w:val="24"/>
              </w:rPr>
              <w:t xml:space="preserve">для ознакомления избирателей и дополнительного уточнения </w:t>
            </w:r>
            <w:r w:rsidRPr="00EF4747">
              <w:rPr>
                <w:sz w:val="24"/>
                <w:szCs w:val="24"/>
              </w:rPr>
              <w:t xml:space="preserve">списков избирателей на избирательных участках, образованных </w:t>
            </w:r>
            <w:r w:rsidR="00296006" w:rsidRPr="00EF4747">
              <w:rPr>
                <w:sz w:val="24"/>
                <w:szCs w:val="24"/>
              </w:rPr>
              <w:t>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в труднодоступных и отдаленных местностях, на территориях воинских частей, расположенных в обособленных, удаленных от населенных пунктов местностях (п. 14 ст. 9 ЗКО)</w:t>
            </w:r>
            <w:r w:rsidRPr="00EF4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14:paraId="06EDDF08" w14:textId="77777777" w:rsidR="0058561C" w:rsidRPr="00EF4747" w:rsidRDefault="00296006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Непосредственно после составления списка избирателей</w:t>
            </w:r>
          </w:p>
        </w:tc>
        <w:tc>
          <w:tcPr>
            <w:tcW w:w="2675" w:type="dxa"/>
          </w:tcPr>
          <w:p w14:paraId="6E91D7C5" w14:textId="77777777" w:rsidR="0058561C" w:rsidRPr="00EF4747" w:rsidRDefault="00296006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8A6B39" w:rsidRPr="00EF4747" w14:paraId="26007948" w14:textId="77777777" w:rsidTr="00084C4D">
        <w:trPr>
          <w:trHeight w:val="2430"/>
        </w:trPr>
        <w:tc>
          <w:tcPr>
            <w:tcW w:w="710" w:type="dxa"/>
          </w:tcPr>
          <w:p w14:paraId="2F2CF09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03DDBC2" w14:textId="7E6583B9" w:rsidR="008A6B39" w:rsidRPr="00EF4747" w:rsidRDefault="008A6B39" w:rsidP="00D67132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Направление в </w:t>
            </w:r>
            <w:r w:rsidR="00977D4E">
              <w:rPr>
                <w:sz w:val="24"/>
                <w:szCs w:val="24"/>
              </w:rPr>
              <w:t>ТИК</w:t>
            </w:r>
            <w:r w:rsidR="00E65029" w:rsidRPr="00EF4747">
              <w:rPr>
                <w:sz w:val="24"/>
                <w:szCs w:val="24"/>
              </w:rPr>
              <w:t xml:space="preserve"> либо УИК</w:t>
            </w:r>
            <w:r w:rsidRPr="00EF4747">
              <w:rPr>
                <w:sz w:val="24"/>
                <w:szCs w:val="24"/>
              </w:rPr>
              <w:t xml:space="preserve"> сведений об избирателях для уточнения списков избирателей</w:t>
            </w:r>
            <w:r w:rsidR="0076441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6 ст. 17 ФЗ, Положение ЦИК России о Государственной  системе регистрации (учета) избирателей, участников референдума в РФ от 29.12.2005 № 164/1084-4, Распоряжение Губернатора Кемеровской области </w:t>
            </w:r>
            <w:r w:rsidR="00D67132">
              <w:rPr>
                <w:sz w:val="24"/>
                <w:szCs w:val="24"/>
              </w:rPr>
              <w:t xml:space="preserve">– Кузбасса </w:t>
            </w:r>
            <w:r w:rsidRPr="00EF4747">
              <w:rPr>
                <w:sz w:val="24"/>
                <w:szCs w:val="24"/>
              </w:rPr>
              <w:t>от 05.0</w:t>
            </w:r>
            <w:r w:rsidR="00D67132">
              <w:rPr>
                <w:sz w:val="24"/>
                <w:szCs w:val="24"/>
              </w:rPr>
              <w:t>3</w:t>
            </w:r>
            <w:r w:rsidRPr="00EF4747">
              <w:rPr>
                <w:sz w:val="24"/>
                <w:szCs w:val="24"/>
              </w:rPr>
              <w:t>.20</w:t>
            </w:r>
            <w:r w:rsidR="00D67132">
              <w:rPr>
                <w:sz w:val="24"/>
                <w:szCs w:val="24"/>
              </w:rPr>
              <w:t>2</w:t>
            </w:r>
            <w:r w:rsidRPr="00EF4747">
              <w:rPr>
                <w:sz w:val="24"/>
                <w:szCs w:val="24"/>
              </w:rPr>
              <w:t xml:space="preserve">2 № </w:t>
            </w:r>
            <w:r w:rsidR="00D67132">
              <w:rPr>
                <w:sz w:val="24"/>
                <w:szCs w:val="24"/>
              </w:rPr>
              <w:t>42</w:t>
            </w:r>
            <w:r w:rsidRPr="00EF4747">
              <w:rPr>
                <w:sz w:val="24"/>
                <w:szCs w:val="24"/>
              </w:rPr>
              <w:t>-рг)</w:t>
            </w:r>
          </w:p>
        </w:tc>
        <w:tc>
          <w:tcPr>
            <w:tcW w:w="2246" w:type="dxa"/>
            <w:gridSpan w:val="2"/>
          </w:tcPr>
          <w:p w14:paraId="60244BCF" w14:textId="77777777" w:rsidR="008A6B39" w:rsidRPr="00EF4747" w:rsidRDefault="00593C49" w:rsidP="00B028D8">
            <w:pPr>
              <w:pStyle w:val="21"/>
              <w:widowControl w:val="0"/>
              <w:spacing w:after="0" w:line="240" w:lineRule="auto"/>
              <w:jc w:val="center"/>
            </w:pPr>
            <w:r w:rsidRPr="00EF4747">
              <w:t xml:space="preserve">Со дня представления сведений </w:t>
            </w:r>
          </w:p>
          <w:p w14:paraId="6B7D3617" w14:textId="77777777" w:rsidR="008A6B39" w:rsidRPr="00EF4747" w:rsidRDefault="008A6B39" w:rsidP="00B028D8">
            <w:pPr>
              <w:pStyle w:val="21"/>
              <w:widowControl w:val="0"/>
              <w:spacing w:after="0" w:line="240" w:lineRule="auto"/>
              <w:jc w:val="center"/>
            </w:pPr>
          </w:p>
          <w:p w14:paraId="3D90FC2E" w14:textId="77777777" w:rsidR="00D737D4" w:rsidRPr="00D737D4" w:rsidRDefault="00D737D4" w:rsidP="00D737D4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D737D4">
              <w:rPr>
                <w:bCs/>
                <w:sz w:val="24"/>
                <w:szCs w:val="24"/>
              </w:rPr>
              <w:t>За 10 и менее</w:t>
            </w:r>
          </w:p>
          <w:p w14:paraId="7E2732DF" w14:textId="06D3BC22" w:rsidR="008A6B39" w:rsidRPr="00EF4747" w:rsidRDefault="00D737D4" w:rsidP="00D737D4">
            <w:pPr>
              <w:pStyle w:val="21"/>
              <w:widowControl w:val="0"/>
              <w:spacing w:after="0" w:line="240" w:lineRule="auto"/>
              <w:jc w:val="center"/>
            </w:pPr>
            <w:r w:rsidRPr="00D737D4">
              <w:rPr>
                <w:bCs/>
              </w:rPr>
              <w:t>дней до дня голосования</w:t>
            </w:r>
            <w:r w:rsidRPr="00D737D4">
              <w:rPr>
                <w:i/>
              </w:rPr>
              <w:t xml:space="preserve"> – </w:t>
            </w:r>
            <w:r w:rsidRPr="00D737D4">
              <w:rPr>
                <w:b/>
                <w:i/>
              </w:rPr>
              <w:t>ежедневно</w:t>
            </w:r>
          </w:p>
        </w:tc>
        <w:tc>
          <w:tcPr>
            <w:tcW w:w="2675" w:type="dxa"/>
          </w:tcPr>
          <w:p w14:paraId="40D77DC3" w14:textId="71C59282" w:rsidR="008A6B39" w:rsidRPr="00EF4747" w:rsidRDefault="00A23317" w:rsidP="00D67132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</w:t>
            </w:r>
            <w:r w:rsidR="008A6B39" w:rsidRPr="00EF4747">
              <w:rPr>
                <w:sz w:val="24"/>
                <w:szCs w:val="24"/>
              </w:rPr>
              <w:t xml:space="preserve">лавы </w:t>
            </w:r>
            <w:r w:rsidR="00D67132">
              <w:rPr>
                <w:sz w:val="24"/>
                <w:szCs w:val="24"/>
              </w:rPr>
              <w:t>муниципальных образований</w:t>
            </w:r>
            <w:r w:rsidR="008A6B39" w:rsidRPr="00EF4747">
              <w:rPr>
                <w:sz w:val="24"/>
                <w:szCs w:val="24"/>
              </w:rPr>
              <w:t xml:space="preserve">; командиры воинских частей, </w:t>
            </w:r>
            <w:r w:rsidR="00A45F3F" w:rsidRPr="00EF4747">
              <w:rPr>
                <w:sz w:val="24"/>
                <w:szCs w:val="24"/>
              </w:rPr>
              <w:t>руководители организаций, в которых избиратели временно пребывают</w:t>
            </w:r>
          </w:p>
        </w:tc>
      </w:tr>
      <w:tr w:rsidR="008A6B39" w:rsidRPr="00EF4747" w14:paraId="119BBD9A" w14:textId="77777777" w:rsidTr="00084C4D">
        <w:trPr>
          <w:trHeight w:val="1503"/>
        </w:trPr>
        <w:tc>
          <w:tcPr>
            <w:tcW w:w="710" w:type="dxa"/>
          </w:tcPr>
          <w:p w14:paraId="7B39980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89E1FD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Подписание выверенного и уточненного списка избирателей и его заверение печатью УИК</w:t>
            </w:r>
            <w:r w:rsidR="00CA5C1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13 ст. 9 ЗКО)</w:t>
            </w:r>
          </w:p>
        </w:tc>
        <w:tc>
          <w:tcPr>
            <w:tcW w:w="2246" w:type="dxa"/>
            <w:gridSpan w:val="2"/>
          </w:tcPr>
          <w:p w14:paraId="23AF8F9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14:paraId="21243DE4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 </w:t>
            </w:r>
          </w:p>
          <w:p w14:paraId="066729DA" w14:textId="77777777" w:rsidR="008A6B39" w:rsidRPr="00EF4747" w:rsidRDefault="00B42EAA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Н</w:t>
            </w:r>
            <w:r w:rsidR="009224E4" w:rsidRPr="00DD437F">
              <w:rPr>
                <w:b/>
                <w:sz w:val="24"/>
                <w:szCs w:val="24"/>
              </w:rPr>
              <w:t xml:space="preserve">е позднее </w:t>
            </w:r>
            <w:r w:rsidR="001D4D9A" w:rsidRPr="00DD437F">
              <w:rPr>
                <w:b/>
                <w:sz w:val="24"/>
                <w:szCs w:val="24"/>
              </w:rPr>
              <w:t>08</w:t>
            </w:r>
            <w:r w:rsidR="009224E4" w:rsidRPr="00DD437F">
              <w:rPr>
                <w:b/>
                <w:sz w:val="24"/>
                <w:szCs w:val="24"/>
              </w:rPr>
              <w:t>.09.202</w:t>
            </w:r>
            <w:r w:rsidR="001D4D9A" w:rsidRPr="00DD437F">
              <w:rPr>
                <w:b/>
                <w:sz w:val="24"/>
                <w:szCs w:val="24"/>
              </w:rPr>
              <w:t>2</w:t>
            </w:r>
          </w:p>
          <w:p w14:paraId="3EBD3164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7B1C8EB5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Председатели и секретари УИК</w:t>
            </w:r>
          </w:p>
        </w:tc>
      </w:tr>
      <w:tr w:rsidR="008A6B39" w:rsidRPr="00EF4747" w14:paraId="73B33BAF" w14:textId="77777777" w:rsidTr="00084C4D">
        <w:tc>
          <w:tcPr>
            <w:tcW w:w="710" w:type="dxa"/>
          </w:tcPr>
          <w:p w14:paraId="1EC57C9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9485BF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Реализация права избирателя на уточнение сведений, содержащихся в списках избирателей (п. 15 ст. 9 ЗКО)</w:t>
            </w:r>
          </w:p>
        </w:tc>
        <w:tc>
          <w:tcPr>
            <w:tcW w:w="2246" w:type="dxa"/>
            <w:gridSpan w:val="2"/>
          </w:tcPr>
          <w:p w14:paraId="07FC8FF6" w14:textId="77777777" w:rsidR="000B15D4" w:rsidRPr="00EF4747" w:rsidRDefault="008A6B39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В течение 24 часов с момента обращения</w:t>
            </w:r>
            <w:r w:rsidR="00CA5C1C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2B8E8E" w14:textId="77777777" w:rsidR="000B15D4" w:rsidRPr="00EF4747" w:rsidRDefault="000B15D4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8D4A6" w14:textId="77777777" w:rsidR="008A6B39" w:rsidRPr="00EF4747" w:rsidRDefault="005502D6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B39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день голосования - в течение двух часов с момента обращения, но не позднее момента окончания голосования</w:t>
            </w:r>
          </w:p>
        </w:tc>
        <w:tc>
          <w:tcPr>
            <w:tcW w:w="2675" w:type="dxa"/>
          </w:tcPr>
          <w:p w14:paraId="7ED2AFE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Избиратели, УИК</w:t>
            </w:r>
          </w:p>
        </w:tc>
      </w:tr>
      <w:tr w:rsidR="008A6B39" w:rsidRPr="00EF4747" w14:paraId="2B76D14F" w14:textId="77777777" w:rsidTr="00084C4D">
        <w:tc>
          <w:tcPr>
            <w:tcW w:w="710" w:type="dxa"/>
          </w:tcPr>
          <w:p w14:paraId="3E0591B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6B353DE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Оформление отдельных книг списка избирателей (в случае разделения списка на отдельные книги) (п.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12 ст.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9 ЗКО)</w:t>
            </w:r>
          </w:p>
        </w:tc>
        <w:tc>
          <w:tcPr>
            <w:tcW w:w="2246" w:type="dxa"/>
            <w:gridSpan w:val="2"/>
          </w:tcPr>
          <w:p w14:paraId="58A575A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14:paraId="5E9FEB13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380A1C75" w14:textId="77777777" w:rsidR="008A6B39" w:rsidRPr="00EF4747" w:rsidRDefault="005502D6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Н</w:t>
            </w:r>
            <w:r w:rsidR="009224E4" w:rsidRPr="00DD437F">
              <w:rPr>
                <w:b/>
                <w:sz w:val="24"/>
                <w:szCs w:val="24"/>
              </w:rPr>
              <w:t xml:space="preserve">е позднее </w:t>
            </w:r>
            <w:r w:rsidR="00CB5B84" w:rsidRPr="00DD437F">
              <w:rPr>
                <w:b/>
                <w:sz w:val="24"/>
                <w:szCs w:val="24"/>
              </w:rPr>
              <w:t>08</w:t>
            </w:r>
            <w:r w:rsidR="008A6B39" w:rsidRPr="00DD437F">
              <w:rPr>
                <w:b/>
                <w:sz w:val="24"/>
                <w:szCs w:val="24"/>
              </w:rPr>
              <w:t>.09.20</w:t>
            </w:r>
            <w:r w:rsidR="009224E4" w:rsidRPr="00DD437F">
              <w:rPr>
                <w:b/>
                <w:sz w:val="24"/>
                <w:szCs w:val="24"/>
              </w:rPr>
              <w:t>2</w:t>
            </w:r>
            <w:r w:rsidR="00CB5B84" w:rsidRPr="00DD437F">
              <w:rPr>
                <w:b/>
                <w:sz w:val="24"/>
                <w:szCs w:val="24"/>
              </w:rPr>
              <w:t>2</w:t>
            </w:r>
          </w:p>
          <w:p w14:paraId="76F28533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50ECE76B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Председатели УИК</w:t>
            </w:r>
          </w:p>
        </w:tc>
      </w:tr>
      <w:tr w:rsidR="008A6B39" w:rsidRPr="00EF4747" w14:paraId="61F94986" w14:textId="77777777" w:rsidTr="00084C4D">
        <w:trPr>
          <w:trHeight w:val="570"/>
        </w:trPr>
        <w:tc>
          <w:tcPr>
            <w:tcW w:w="9742" w:type="dxa"/>
            <w:gridSpan w:val="5"/>
            <w:vAlign w:val="center"/>
          </w:tcPr>
          <w:p w14:paraId="08488A96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ИЗБИРАТЕЛЬНЫЕ КОМИССИИ</w:t>
            </w:r>
          </w:p>
        </w:tc>
      </w:tr>
      <w:tr w:rsidR="008A6B39" w:rsidRPr="00EF4747" w14:paraId="0770538F" w14:textId="77777777" w:rsidTr="00084C4D">
        <w:trPr>
          <w:trHeight w:val="70"/>
        </w:trPr>
        <w:tc>
          <w:tcPr>
            <w:tcW w:w="710" w:type="dxa"/>
          </w:tcPr>
          <w:p w14:paraId="338679E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8FEDBFF" w14:textId="77777777" w:rsidR="001E6046" w:rsidRPr="00EF4747" w:rsidRDefault="00632289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EF4747">
              <w:rPr>
                <w:rStyle w:val="211pt"/>
                <w:rFonts w:cs="Times New Roman"/>
                <w:sz w:val="24"/>
                <w:szCs w:val="24"/>
              </w:rPr>
              <w:t>Принятие решения о сборе предложений для дополнительного зачисления в резерв составов УИК.</w:t>
            </w:r>
          </w:p>
          <w:p w14:paraId="744A9A01" w14:textId="77777777" w:rsidR="001E6046" w:rsidRPr="00EF4747" w:rsidRDefault="001E6046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6D03066E" w14:textId="77777777" w:rsidR="001E6046" w:rsidRPr="00EF4747" w:rsidRDefault="001E6046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281AA3B9" w14:textId="77777777" w:rsidR="001E6046" w:rsidRPr="00EF4747" w:rsidRDefault="001E6046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2107AA21" w14:textId="77777777" w:rsidR="008A6B39" w:rsidRPr="00CD5F34" w:rsidRDefault="008A6B39" w:rsidP="009224E4">
            <w:pPr>
              <w:jc w:val="both"/>
              <w:rPr>
                <w:rStyle w:val="211pt"/>
                <w:bCs/>
                <w:color w:val="auto"/>
                <w:sz w:val="24"/>
                <w:szCs w:val="24"/>
              </w:rPr>
            </w:pPr>
            <w:r w:rsidRPr="00CD5F34">
              <w:rPr>
                <w:rStyle w:val="211pt"/>
                <w:sz w:val="24"/>
                <w:szCs w:val="24"/>
              </w:rPr>
              <w:t xml:space="preserve">Опубликование сообщения о дополнительном зачислении в резерв составов </w:t>
            </w:r>
            <w:r w:rsidR="008B4ADE" w:rsidRPr="00CD5F34">
              <w:rPr>
                <w:rStyle w:val="211pt"/>
                <w:sz w:val="24"/>
                <w:szCs w:val="24"/>
              </w:rPr>
              <w:t>УИК</w:t>
            </w:r>
            <w:r w:rsidR="00BF6D99" w:rsidRPr="00CD5F34">
              <w:rPr>
                <w:rStyle w:val="211pt"/>
                <w:sz w:val="24"/>
                <w:szCs w:val="24"/>
              </w:rPr>
              <w:t xml:space="preserve"> (п. 14 </w:t>
            </w:r>
            <w:r w:rsidR="00BF6D99" w:rsidRPr="00CD5F34">
              <w:rPr>
                <w:color w:val="000000"/>
                <w:sz w:val="24"/>
                <w:szCs w:val="24"/>
              </w:rPr>
              <w:t>постановления ЦИК России от 05.12.2012 №</w:t>
            </w:r>
            <w:r w:rsidR="009224E4">
              <w:rPr>
                <w:color w:val="000000"/>
                <w:sz w:val="24"/>
                <w:szCs w:val="24"/>
              </w:rPr>
              <w:t> </w:t>
            </w:r>
            <w:r w:rsidR="00BF6D99" w:rsidRPr="00CD5F34">
              <w:rPr>
                <w:color w:val="000000"/>
                <w:sz w:val="24"/>
                <w:szCs w:val="24"/>
              </w:rPr>
      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      </w:r>
            <w:r w:rsidR="00CD5F34" w:rsidRPr="00CD5F34">
              <w:rPr>
                <w:color w:val="000000"/>
                <w:sz w:val="24"/>
                <w:szCs w:val="24"/>
              </w:rPr>
              <w:t>, постановление Избирательной комиссии Кемеровской области от 25.12.2018 № 74/719-6 «</w:t>
            </w:r>
            <w:r w:rsidR="00CD5F34" w:rsidRPr="00CD5F34">
              <w:rPr>
                <w:bCs/>
                <w:sz w:val="24"/>
                <w:szCs w:val="24"/>
              </w:rPr>
              <w:t>О возложении полномочий по формированию резерва составов участковых комиссий на территориальные избирательные комиссии»</w:t>
            </w:r>
            <w:r w:rsidR="00BF6D99" w:rsidRPr="00CD5F3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3E167720" w14:textId="77777777" w:rsidR="001E6046" w:rsidRPr="00EF4747" w:rsidRDefault="001E6046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 xml:space="preserve">Не позднее чем за 50 дней до дня голосования </w:t>
            </w:r>
          </w:p>
          <w:p w14:paraId="7EE4D6DF" w14:textId="77777777" w:rsidR="001E6046" w:rsidRPr="00EF4747" w:rsidRDefault="00CB5B84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22</w:t>
            </w:r>
            <w:r w:rsidR="00481D60" w:rsidRPr="00EF4747">
              <w:rPr>
                <w:b/>
                <w:bCs/>
                <w:sz w:val="24"/>
                <w:szCs w:val="24"/>
              </w:rPr>
              <w:t>.0</w:t>
            </w:r>
            <w:r w:rsidR="001E6046" w:rsidRPr="00EF4747">
              <w:rPr>
                <w:b/>
                <w:bCs/>
                <w:sz w:val="24"/>
                <w:szCs w:val="24"/>
              </w:rPr>
              <w:t>7.20</w:t>
            </w:r>
            <w:r w:rsidR="009224E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  <w:p w14:paraId="2C141775" w14:textId="77777777" w:rsidR="001E6046" w:rsidRPr="00EF4747" w:rsidRDefault="001E6046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14:paraId="19D4B374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 xml:space="preserve">Не позднее чем через 3 дня со дня принятия решения </w:t>
            </w:r>
            <w:r w:rsidRPr="00EF4747">
              <w:rPr>
                <w:rStyle w:val="211pt"/>
                <w:sz w:val="24"/>
                <w:szCs w:val="24"/>
              </w:rPr>
              <w:t xml:space="preserve">о дополнительном зачислении в резерв составов </w:t>
            </w:r>
            <w:r w:rsidR="00BF6D99" w:rsidRPr="00EF4747">
              <w:rPr>
                <w:rStyle w:val="211pt"/>
                <w:sz w:val="24"/>
                <w:szCs w:val="24"/>
              </w:rPr>
              <w:t>УИК</w:t>
            </w:r>
          </w:p>
          <w:p w14:paraId="0FF53BB7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4E009566" w14:textId="77777777" w:rsidR="008A6B39" w:rsidRPr="00EF4747" w:rsidRDefault="00CD5F34" w:rsidP="00B5204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0871E32A" w14:textId="77777777" w:rsidTr="00084C4D">
        <w:trPr>
          <w:trHeight w:val="70"/>
        </w:trPr>
        <w:tc>
          <w:tcPr>
            <w:tcW w:w="710" w:type="dxa"/>
          </w:tcPr>
          <w:p w14:paraId="7B423ED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7715FD3" w14:textId="77777777" w:rsidR="008A6B39" w:rsidRPr="00EF4747" w:rsidRDefault="008A6B39" w:rsidP="00B028D8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Прием предложений для дополнительного зачисления в 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lastRenderedPageBreak/>
              <w:t xml:space="preserve">резерв составов </w:t>
            </w:r>
            <w:r w:rsidR="008B4ADE" w:rsidRPr="00EF4747">
              <w:rPr>
                <w:rStyle w:val="211pt"/>
                <w:rFonts w:cs="Times New Roman"/>
                <w:sz w:val="24"/>
                <w:szCs w:val="24"/>
              </w:rPr>
              <w:t>УИК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(п. 12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постановления ЦИК России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  <w:p w14:paraId="1375F19B" w14:textId="77777777" w:rsidR="008A6B39" w:rsidRPr="00EF4747" w:rsidRDefault="008A6B39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2EC27385" w14:textId="77777777" w:rsidR="008A6B39" w:rsidRPr="00EF4747" w:rsidRDefault="005502D6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З</w:t>
            </w:r>
            <w:r w:rsidR="008A6B39" w:rsidRPr="00EF4747">
              <w:rPr>
                <w:sz w:val="24"/>
                <w:szCs w:val="24"/>
              </w:rPr>
              <w:t>а 50 - 30 дней до дня голосования</w:t>
            </w:r>
          </w:p>
          <w:p w14:paraId="74D66F3C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  <w:p w14:paraId="61763A4B" w14:textId="77777777" w:rsidR="008A6B39" w:rsidRPr="00EF4747" w:rsidRDefault="005502D6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</w:t>
            </w:r>
            <w:r w:rsidR="009224E4">
              <w:rPr>
                <w:b/>
                <w:sz w:val="24"/>
                <w:szCs w:val="24"/>
              </w:rPr>
              <w:t xml:space="preserve"> </w:t>
            </w:r>
            <w:r w:rsidR="005E7DA6">
              <w:rPr>
                <w:b/>
                <w:sz w:val="24"/>
                <w:szCs w:val="24"/>
              </w:rPr>
              <w:t>22</w:t>
            </w:r>
            <w:r w:rsidR="008A6B39" w:rsidRPr="00EF4747">
              <w:rPr>
                <w:b/>
                <w:sz w:val="24"/>
                <w:szCs w:val="24"/>
              </w:rPr>
              <w:t>.07.20</w:t>
            </w:r>
            <w:r w:rsidR="009224E4">
              <w:rPr>
                <w:b/>
                <w:sz w:val="24"/>
                <w:szCs w:val="24"/>
              </w:rPr>
              <w:t>2</w:t>
            </w:r>
            <w:r w:rsidR="005E7DA6">
              <w:rPr>
                <w:b/>
                <w:sz w:val="24"/>
                <w:szCs w:val="24"/>
              </w:rPr>
              <w:t>2</w:t>
            </w:r>
            <w:r w:rsidR="009224E4">
              <w:rPr>
                <w:b/>
                <w:sz w:val="24"/>
                <w:szCs w:val="24"/>
              </w:rPr>
              <w:t xml:space="preserve"> по 1</w:t>
            </w:r>
            <w:r w:rsidR="005E7DA6">
              <w:rPr>
                <w:b/>
                <w:sz w:val="24"/>
                <w:szCs w:val="24"/>
              </w:rPr>
              <w:t>1</w:t>
            </w:r>
            <w:r w:rsidR="008A6B39" w:rsidRPr="00EF4747">
              <w:rPr>
                <w:b/>
                <w:sz w:val="24"/>
                <w:szCs w:val="24"/>
              </w:rPr>
              <w:t>.08.20</w:t>
            </w:r>
            <w:r w:rsidR="009224E4">
              <w:rPr>
                <w:b/>
                <w:sz w:val="24"/>
                <w:szCs w:val="24"/>
              </w:rPr>
              <w:t>2</w:t>
            </w:r>
            <w:r w:rsidR="005E7DA6">
              <w:rPr>
                <w:b/>
                <w:sz w:val="24"/>
                <w:szCs w:val="24"/>
              </w:rPr>
              <w:t>2</w:t>
            </w:r>
          </w:p>
          <w:p w14:paraId="0FA745DC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1F2FD101" w14:textId="77777777" w:rsidR="008A6B39" w:rsidRPr="00EF4747" w:rsidRDefault="004E0D81" w:rsidP="00CD5F34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 </w:t>
            </w:r>
            <w:r w:rsidR="008A6B39" w:rsidRPr="00EF4747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57472AF9" w14:textId="77777777" w:rsidTr="00084C4D">
        <w:trPr>
          <w:trHeight w:val="3490"/>
        </w:trPr>
        <w:tc>
          <w:tcPr>
            <w:tcW w:w="710" w:type="dxa"/>
          </w:tcPr>
          <w:p w14:paraId="142486E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857C15A" w14:textId="77777777" w:rsidR="008A6B39" w:rsidRPr="00EF4747" w:rsidRDefault="008A6B39" w:rsidP="00A2780A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</w:t>
            </w:r>
            <w:r w:rsidR="00BF6D99" w:rsidRPr="00EF4747">
              <w:rPr>
                <w:rStyle w:val="211pt"/>
                <w:rFonts w:cs="Times New Roman"/>
                <w:sz w:val="24"/>
                <w:szCs w:val="24"/>
              </w:rPr>
              <w:t>дополнительном зачислении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в резерв составов </w:t>
            </w:r>
            <w:r w:rsidR="009349ED" w:rsidRPr="00EF4747">
              <w:rPr>
                <w:rStyle w:val="211pt"/>
                <w:rFonts w:cs="Times New Roman"/>
                <w:sz w:val="24"/>
                <w:szCs w:val="24"/>
              </w:rPr>
              <w:t>УИК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(п. 22 постановления ЦИК России от 05.12.2012 №</w:t>
            </w:r>
            <w:r w:rsidR="00A278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246" w:type="dxa"/>
            <w:gridSpan w:val="2"/>
          </w:tcPr>
          <w:p w14:paraId="39A18272" w14:textId="77777777" w:rsidR="00A2780A" w:rsidRPr="003B20F8" w:rsidRDefault="00A2780A" w:rsidP="00A278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15</w:t>
            </w:r>
            <w:r w:rsidRPr="003B20F8">
              <w:rPr>
                <w:sz w:val="24"/>
                <w:szCs w:val="24"/>
              </w:rPr>
              <w:t xml:space="preserve"> дней со дня окончания приема предложений по кандидатурам для зачисления в резерв составов УИК </w:t>
            </w:r>
          </w:p>
          <w:p w14:paraId="041626B6" w14:textId="77777777" w:rsidR="00A2780A" w:rsidRPr="003B20F8" w:rsidRDefault="00A2780A" w:rsidP="00A2780A">
            <w:pPr>
              <w:widowControl/>
              <w:jc w:val="center"/>
              <w:rPr>
                <w:sz w:val="24"/>
                <w:szCs w:val="24"/>
              </w:rPr>
            </w:pPr>
          </w:p>
          <w:p w14:paraId="60D7B8AE" w14:textId="77777777" w:rsidR="008A6B39" w:rsidRPr="00EF4747" w:rsidRDefault="00A2780A" w:rsidP="005E7DA6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5E7DA6">
              <w:rPr>
                <w:b/>
                <w:sz w:val="24"/>
                <w:szCs w:val="24"/>
              </w:rPr>
              <w:t>26</w:t>
            </w:r>
            <w:r>
              <w:rPr>
                <w:b/>
                <w:sz w:val="24"/>
                <w:szCs w:val="24"/>
              </w:rPr>
              <w:t>.0</w:t>
            </w:r>
            <w:r w:rsidR="005E7DA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.202</w:t>
            </w:r>
            <w:r w:rsidR="005E7D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4ED4DDA0" w14:textId="77777777" w:rsidR="008A6B39" w:rsidRPr="00EF4747" w:rsidRDefault="00CD5F34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3035EB12" w14:textId="77777777" w:rsidTr="00084C4D">
        <w:trPr>
          <w:trHeight w:val="70"/>
        </w:trPr>
        <w:tc>
          <w:tcPr>
            <w:tcW w:w="710" w:type="dxa"/>
          </w:tcPr>
          <w:p w14:paraId="6048893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9C4FF5C" w14:textId="5AC575C4" w:rsidR="008A6B39" w:rsidRPr="00EF4747" w:rsidRDefault="008A6B39" w:rsidP="00977D4E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Style w:val="211pt"/>
                <w:rFonts w:cs="Times New Roman"/>
                <w:sz w:val="24"/>
                <w:szCs w:val="24"/>
              </w:rPr>
              <w:t>Принятие решения о возложении полномочий окружных избирательных комиссий</w:t>
            </w:r>
            <w:r w:rsidR="000C3F7D" w:rsidRPr="00EF4747">
              <w:rPr>
                <w:rStyle w:val="211pt"/>
                <w:rFonts w:cs="Times New Roman"/>
                <w:sz w:val="24"/>
                <w:szCs w:val="24"/>
              </w:rPr>
              <w:t xml:space="preserve"> (далее – ОИК)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на </w:t>
            </w:r>
            <w:r w:rsidR="00977D4E">
              <w:rPr>
                <w:rStyle w:val="211pt"/>
                <w:rFonts w:cs="Times New Roman"/>
                <w:sz w:val="24"/>
                <w:szCs w:val="24"/>
              </w:rPr>
              <w:t>ТИК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(п. 1 ст. 15 ЗКО, п. 6 ст. 10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Закона Кемеровской области «Об избирательных комиссиях, комиссиях референдума в Кемеровской области</w:t>
            </w:r>
            <w:r w:rsidR="008E2BF9">
              <w:rPr>
                <w:rFonts w:ascii="Times New Roman" w:hAnsi="Times New Roman" w:cs="Times New Roman"/>
                <w:sz w:val="24"/>
                <w:szCs w:val="24"/>
              </w:rPr>
              <w:t xml:space="preserve"> – Кузбассе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» (далее - ЗКО о комиссиях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75855A57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60 дней до дня голосования</w:t>
            </w:r>
          </w:p>
          <w:p w14:paraId="17E7A75B" w14:textId="77777777" w:rsidR="008A6B39" w:rsidRPr="00EF4747" w:rsidRDefault="008A6B39" w:rsidP="00B028D8">
            <w:pPr>
              <w:widowControl/>
              <w:ind w:firstLine="34"/>
              <w:jc w:val="center"/>
              <w:rPr>
                <w:rStyle w:val="211pt"/>
                <w:sz w:val="24"/>
                <w:szCs w:val="24"/>
              </w:rPr>
            </w:pPr>
          </w:p>
          <w:p w14:paraId="2D0C0954" w14:textId="77777777" w:rsidR="008A6B39" w:rsidRPr="00EF4747" w:rsidRDefault="00F457A5" w:rsidP="00B34DA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rStyle w:val="211pt"/>
                <w:b/>
                <w:sz w:val="24"/>
                <w:szCs w:val="24"/>
              </w:rPr>
              <w:t>Н</w:t>
            </w:r>
            <w:r w:rsidR="00D1125A" w:rsidRPr="00EF4747">
              <w:rPr>
                <w:rStyle w:val="211pt"/>
                <w:b/>
                <w:sz w:val="24"/>
                <w:szCs w:val="24"/>
              </w:rPr>
              <w:t>е по</w:t>
            </w:r>
            <w:r w:rsidR="005020A0">
              <w:rPr>
                <w:rStyle w:val="211pt"/>
                <w:b/>
                <w:sz w:val="24"/>
                <w:szCs w:val="24"/>
              </w:rPr>
              <w:t xml:space="preserve">зднее </w:t>
            </w:r>
            <w:r w:rsidR="0073785F">
              <w:rPr>
                <w:rStyle w:val="211pt"/>
                <w:b/>
                <w:sz w:val="24"/>
                <w:szCs w:val="24"/>
              </w:rPr>
              <w:t>12</w:t>
            </w:r>
            <w:r w:rsidR="00D1125A" w:rsidRPr="00EF4747">
              <w:rPr>
                <w:rStyle w:val="211pt"/>
                <w:b/>
                <w:sz w:val="24"/>
                <w:szCs w:val="24"/>
              </w:rPr>
              <w:t>.</w:t>
            </w:r>
            <w:r w:rsidR="008A6B39" w:rsidRPr="00EF4747">
              <w:rPr>
                <w:rStyle w:val="211pt"/>
                <w:b/>
                <w:sz w:val="24"/>
                <w:szCs w:val="24"/>
              </w:rPr>
              <w:t>07.20</w:t>
            </w:r>
            <w:r w:rsidR="00A2780A">
              <w:rPr>
                <w:rStyle w:val="211pt"/>
                <w:b/>
                <w:sz w:val="24"/>
                <w:szCs w:val="24"/>
              </w:rPr>
              <w:t>2</w:t>
            </w:r>
            <w:r w:rsidR="00B34DA7">
              <w:rPr>
                <w:rStyle w:val="211pt"/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41CEA8FE" w14:textId="09944F56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013BFF8B" w14:textId="77777777" w:rsidTr="00084C4D">
        <w:trPr>
          <w:trHeight w:val="70"/>
        </w:trPr>
        <w:tc>
          <w:tcPr>
            <w:tcW w:w="710" w:type="dxa"/>
          </w:tcPr>
          <w:p w14:paraId="1F87E05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AB72CEC" w14:textId="77777777" w:rsidR="008A6B39" w:rsidRPr="00EF4747" w:rsidRDefault="008A6B39" w:rsidP="00CD0C6A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Формирование УИК на изби</w:t>
            </w:r>
            <w:r w:rsidR="00DA7746" w:rsidRPr="00EF4747">
              <w:rPr>
                <w:sz w:val="24"/>
                <w:szCs w:val="24"/>
              </w:rPr>
              <w:t>рательных участках</w:t>
            </w:r>
            <w:r w:rsidRPr="00EF4747">
              <w:rPr>
                <w:sz w:val="24"/>
                <w:szCs w:val="24"/>
              </w:rPr>
              <w:t xml:space="preserve"> </w:t>
            </w:r>
            <w:r w:rsidR="00DA7746" w:rsidRPr="00EF4747">
              <w:rPr>
                <w:sz w:val="24"/>
                <w:szCs w:val="24"/>
              </w:rPr>
              <w:t xml:space="preserve">в местах временного пребывания избирателей </w:t>
            </w:r>
            <w:r w:rsidR="0066131F" w:rsidRPr="00EF4747">
              <w:rPr>
                <w:sz w:val="24"/>
                <w:szCs w:val="24"/>
              </w:rPr>
              <w:t>(п. 1.1</w:t>
            </w:r>
            <w:r w:rsidRPr="00EF4747">
              <w:rPr>
                <w:sz w:val="24"/>
                <w:szCs w:val="24"/>
              </w:rPr>
              <w:t xml:space="preserve"> ст. 27 ФЗ, п. 2 ст. 12 ЗКО о комиссиях)</w:t>
            </w:r>
            <w:r w:rsidRPr="00EF474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14:paraId="20432B1C" w14:textId="77777777" w:rsidR="008A6B39" w:rsidRPr="00EF4747" w:rsidRDefault="008A6B39" w:rsidP="00B028D8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15 дней до дня голосования, а в исключительных случаях - не позднее дня, предшествующего дню голосования</w:t>
            </w:r>
          </w:p>
          <w:p w14:paraId="4BD98EB0" w14:textId="77777777" w:rsidR="008A6B39" w:rsidRPr="00EF4747" w:rsidRDefault="008A6B39" w:rsidP="00B028D8">
            <w:pPr>
              <w:widowControl/>
              <w:ind w:firstLine="34"/>
              <w:jc w:val="both"/>
              <w:rPr>
                <w:sz w:val="24"/>
                <w:szCs w:val="24"/>
              </w:rPr>
            </w:pPr>
          </w:p>
          <w:p w14:paraId="7443D4A5" w14:textId="77777777" w:rsidR="008A6B39" w:rsidRPr="00EF4747" w:rsidRDefault="00A2780A" w:rsidP="00B028D8">
            <w:pPr>
              <w:widowControl/>
              <w:ind w:left="6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B34DA7">
              <w:rPr>
                <w:b/>
                <w:sz w:val="24"/>
                <w:szCs w:val="24"/>
              </w:rPr>
              <w:t>26</w:t>
            </w:r>
            <w:r w:rsidR="0066131F" w:rsidRPr="00EF4747">
              <w:rPr>
                <w:b/>
                <w:sz w:val="24"/>
                <w:szCs w:val="24"/>
              </w:rPr>
              <w:t>.0</w:t>
            </w:r>
            <w:r w:rsidR="00B34DA7">
              <w:rPr>
                <w:b/>
                <w:sz w:val="24"/>
                <w:szCs w:val="24"/>
              </w:rPr>
              <w:t>8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B34DA7"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>,</w:t>
            </w:r>
          </w:p>
          <w:p w14:paraId="6941AE8E" w14:textId="77777777" w:rsidR="008A6B39" w:rsidRPr="00EF4747" w:rsidRDefault="008A6B39" w:rsidP="00B34DA7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а в исклю</w:t>
            </w:r>
            <w:r w:rsidR="00A2780A">
              <w:rPr>
                <w:b/>
                <w:sz w:val="24"/>
                <w:szCs w:val="24"/>
              </w:rPr>
              <w:t xml:space="preserve">чительных случаях  не позднее </w:t>
            </w:r>
            <w:r w:rsidR="00B34DA7" w:rsidRPr="00DD437F">
              <w:rPr>
                <w:b/>
                <w:sz w:val="24"/>
                <w:szCs w:val="24"/>
              </w:rPr>
              <w:t>08</w:t>
            </w:r>
            <w:r w:rsidR="00A2780A" w:rsidRPr="00DD437F">
              <w:rPr>
                <w:b/>
                <w:sz w:val="24"/>
                <w:szCs w:val="24"/>
              </w:rPr>
              <w:t>.09.202</w:t>
            </w:r>
            <w:r w:rsidR="00B34DA7" w:rsidRPr="00DD43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17D27E17" w14:textId="77777777" w:rsidR="008A6B39" w:rsidRPr="00EF4747" w:rsidRDefault="00EF0E2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44512" w:rsidRPr="00EF4747" w14:paraId="04931073" w14:textId="77777777" w:rsidTr="00844512">
        <w:trPr>
          <w:trHeight w:val="70"/>
        </w:trPr>
        <w:tc>
          <w:tcPr>
            <w:tcW w:w="710" w:type="dxa"/>
          </w:tcPr>
          <w:p w14:paraId="75C71A09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23EC15B" w14:textId="77777777" w:rsidR="00844512" w:rsidRPr="00EF4747" w:rsidRDefault="00844512" w:rsidP="00CD5F34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Принятие решения о применении технологии изготовления протоколов УИК об итогах голосования с машиночитаемым кодом и ускоренного ввода данных протоколов УИК об итогах </w:t>
            </w:r>
            <w:r w:rsidRPr="00EF4747">
              <w:rPr>
                <w:sz w:val="24"/>
                <w:szCs w:val="24"/>
              </w:rPr>
              <w:lastRenderedPageBreak/>
              <w:t xml:space="preserve">голосования в ГАС «Выборы» с использованием машиночитаемого кода и согласование его с </w:t>
            </w:r>
            <w:r w:rsidR="00CD5F34">
              <w:rPr>
                <w:sz w:val="24"/>
                <w:szCs w:val="24"/>
              </w:rPr>
              <w:t>И</w:t>
            </w:r>
            <w:r w:rsidRPr="00EF4747">
              <w:rPr>
                <w:sz w:val="24"/>
                <w:szCs w:val="24"/>
              </w:rPr>
              <w:t>збирательной комиссией Кемеровской области</w:t>
            </w:r>
            <w:r w:rsidR="002232CF">
              <w:rPr>
                <w:sz w:val="24"/>
                <w:szCs w:val="24"/>
              </w:rPr>
              <w:t xml:space="preserve"> – Кузбасса</w:t>
            </w:r>
            <w:r w:rsidRPr="00EF4747">
              <w:rPr>
                <w:sz w:val="24"/>
                <w:szCs w:val="24"/>
              </w:rPr>
              <w:t xml:space="preserve"> (п. 1 постановления ЦИК России от 15 февраля 2017 года 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кода»)</w:t>
            </w:r>
          </w:p>
        </w:tc>
        <w:tc>
          <w:tcPr>
            <w:tcW w:w="2246" w:type="dxa"/>
            <w:gridSpan w:val="2"/>
          </w:tcPr>
          <w:p w14:paraId="6C8CAFA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После официального опубликования решения о назначении выборов, но не </w:t>
            </w:r>
            <w:r w:rsidRPr="00EF4747">
              <w:rPr>
                <w:sz w:val="24"/>
                <w:szCs w:val="24"/>
              </w:rPr>
              <w:lastRenderedPageBreak/>
              <w:t>позднее чем за 20 дней до дня голосования</w:t>
            </w:r>
          </w:p>
          <w:p w14:paraId="6C3A78CB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1A3904B3" w14:textId="77777777" w:rsidR="00844512" w:rsidRPr="00EF4747" w:rsidRDefault="002232CF" w:rsidP="005E7295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</w:t>
            </w:r>
            <w:r w:rsidR="005E7295">
              <w:rPr>
                <w:b/>
                <w:sz w:val="24"/>
                <w:szCs w:val="24"/>
              </w:rPr>
              <w:t>1</w:t>
            </w:r>
            <w:r w:rsidR="00844512" w:rsidRPr="00EF4747">
              <w:rPr>
                <w:b/>
                <w:sz w:val="24"/>
                <w:szCs w:val="24"/>
              </w:rPr>
              <w:t>.08.20</w:t>
            </w:r>
            <w:r>
              <w:rPr>
                <w:b/>
                <w:sz w:val="24"/>
                <w:szCs w:val="24"/>
              </w:rPr>
              <w:t>2</w:t>
            </w:r>
            <w:r w:rsidR="005E72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187611BC" w14:textId="3351F6F7" w:rsidR="00844512" w:rsidRPr="00EF4747" w:rsidRDefault="00977D4E" w:rsidP="00266E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44512" w:rsidRPr="00EF4747" w14:paraId="153DBD16" w14:textId="77777777" w:rsidTr="00844512">
        <w:trPr>
          <w:trHeight w:val="70"/>
        </w:trPr>
        <w:tc>
          <w:tcPr>
            <w:tcW w:w="710" w:type="dxa"/>
          </w:tcPr>
          <w:p w14:paraId="18EAB344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EEC06F9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Назначение не менее двух операторов  специального программного обеспечения (из числа членов соответствующих УИК с правом решающего голоса) для изготовления протоколов УИК об итогах голосования с машиночитаемым кодом (п. 1.5 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 от 15 февраля 2017 года № 74/667-7 (далее - Порядок применения технологии изготовления протоколов УИК с машиночитаемым кодом)).</w:t>
            </w:r>
          </w:p>
        </w:tc>
        <w:tc>
          <w:tcPr>
            <w:tcW w:w="2246" w:type="dxa"/>
            <w:gridSpan w:val="2"/>
          </w:tcPr>
          <w:p w14:paraId="3FD48567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20 дней до дня голосования</w:t>
            </w:r>
          </w:p>
          <w:p w14:paraId="570E9F8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6709DE98" w14:textId="77777777" w:rsidR="00844512" w:rsidRPr="00EF4747" w:rsidRDefault="002232CF" w:rsidP="005E7295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</w:t>
            </w:r>
            <w:r w:rsidR="005E7295">
              <w:rPr>
                <w:b/>
                <w:sz w:val="24"/>
                <w:szCs w:val="24"/>
              </w:rPr>
              <w:t>1</w:t>
            </w:r>
            <w:r w:rsidR="006953E0">
              <w:rPr>
                <w:b/>
                <w:sz w:val="24"/>
                <w:szCs w:val="24"/>
              </w:rPr>
              <w:t>.08.20</w:t>
            </w:r>
            <w:r>
              <w:rPr>
                <w:b/>
                <w:sz w:val="24"/>
                <w:szCs w:val="24"/>
              </w:rPr>
              <w:t>2</w:t>
            </w:r>
            <w:r w:rsidR="005E72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00AD590B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44512" w:rsidRPr="00EF4747" w14:paraId="3475E9F1" w14:textId="77777777" w:rsidTr="00844512">
        <w:trPr>
          <w:trHeight w:val="70"/>
        </w:trPr>
        <w:tc>
          <w:tcPr>
            <w:tcW w:w="710" w:type="dxa"/>
          </w:tcPr>
          <w:p w14:paraId="7C8BB068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5FB9310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Формирование файлов для каждой УИК, содержащих шаблоны протоколов УИК об итогах голосования с машиночитаемым кодом, запись их на внешний носитель информации и передача в УИК по соответствующему акту (</w:t>
            </w:r>
            <w:proofErr w:type="spellStart"/>
            <w:r w:rsidRPr="00EF4747">
              <w:rPr>
                <w:sz w:val="24"/>
                <w:szCs w:val="24"/>
              </w:rPr>
              <w:t>п.п</w:t>
            </w:r>
            <w:proofErr w:type="spellEnd"/>
            <w:r w:rsidRPr="00EF4747">
              <w:rPr>
                <w:sz w:val="24"/>
                <w:szCs w:val="24"/>
              </w:rPr>
              <w:t xml:space="preserve">. 2.1 – 2.2 Порядка применения </w:t>
            </w:r>
            <w:r w:rsidRPr="00EF4747">
              <w:rPr>
                <w:sz w:val="24"/>
                <w:szCs w:val="24"/>
              </w:rPr>
              <w:lastRenderedPageBreak/>
              <w:t>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6F457FB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Не позднее чем за 3 дня до дня голосования </w:t>
            </w:r>
          </w:p>
          <w:p w14:paraId="58406997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3A1F9A00" w14:textId="77777777" w:rsidR="00844512" w:rsidRPr="00EF4747" w:rsidRDefault="00844512" w:rsidP="00A26986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</w:t>
            </w:r>
            <w:r w:rsidR="006953E0">
              <w:rPr>
                <w:b/>
                <w:sz w:val="24"/>
                <w:szCs w:val="24"/>
              </w:rPr>
              <w:t xml:space="preserve">нее </w:t>
            </w:r>
            <w:r w:rsidR="00A26986">
              <w:rPr>
                <w:b/>
                <w:sz w:val="24"/>
                <w:szCs w:val="24"/>
              </w:rPr>
              <w:t>07</w:t>
            </w:r>
            <w:r w:rsidR="006953E0">
              <w:rPr>
                <w:b/>
                <w:sz w:val="24"/>
                <w:szCs w:val="24"/>
              </w:rPr>
              <w:t>.09.20</w:t>
            </w:r>
            <w:r w:rsidR="002232CF">
              <w:rPr>
                <w:b/>
                <w:sz w:val="24"/>
                <w:szCs w:val="24"/>
              </w:rPr>
              <w:t>2</w:t>
            </w:r>
            <w:r w:rsidR="00A269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6963CB2A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Системные администраторы КСА ГАС «Выборы» ТИК, УИК</w:t>
            </w:r>
          </w:p>
        </w:tc>
      </w:tr>
      <w:tr w:rsidR="00844512" w:rsidRPr="00EF4747" w14:paraId="75464A88" w14:textId="77777777" w:rsidTr="00844512">
        <w:trPr>
          <w:trHeight w:val="70"/>
        </w:trPr>
        <w:tc>
          <w:tcPr>
            <w:tcW w:w="710" w:type="dxa"/>
          </w:tcPr>
          <w:p w14:paraId="2A9C9AAB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4E65CF9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2489A7E8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3 дня до дня голосования</w:t>
            </w:r>
          </w:p>
          <w:p w14:paraId="4FFB34E4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7328DED9" w14:textId="77777777" w:rsidR="00844512" w:rsidRPr="00EF4747" w:rsidRDefault="002232CF" w:rsidP="00A26986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A26986">
              <w:rPr>
                <w:b/>
                <w:sz w:val="24"/>
                <w:szCs w:val="24"/>
              </w:rPr>
              <w:t>07</w:t>
            </w:r>
            <w:r w:rsidR="006953E0">
              <w:rPr>
                <w:b/>
                <w:sz w:val="24"/>
                <w:szCs w:val="24"/>
              </w:rPr>
              <w:t>.09.20</w:t>
            </w:r>
            <w:r>
              <w:rPr>
                <w:b/>
                <w:sz w:val="24"/>
                <w:szCs w:val="24"/>
              </w:rPr>
              <w:t>2</w:t>
            </w:r>
            <w:r w:rsidR="00A269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01FA2ABD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44512" w:rsidRPr="00EF4747" w14:paraId="52750213" w14:textId="77777777" w:rsidTr="00844512">
        <w:trPr>
          <w:trHeight w:val="70"/>
        </w:trPr>
        <w:tc>
          <w:tcPr>
            <w:tcW w:w="710" w:type="dxa"/>
          </w:tcPr>
          <w:p w14:paraId="24A63441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72F5AF0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0EC05AF1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день, предшествующий дню голосования</w:t>
            </w:r>
          </w:p>
          <w:p w14:paraId="046D9A68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7BC94CDD" w14:textId="77777777" w:rsidR="00844512" w:rsidRPr="00EF4747" w:rsidRDefault="00A26986" w:rsidP="00A26986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08</w:t>
            </w:r>
            <w:r w:rsidR="00844512" w:rsidRPr="00DD437F">
              <w:rPr>
                <w:b/>
                <w:sz w:val="24"/>
                <w:szCs w:val="24"/>
              </w:rPr>
              <w:t>.09.20</w:t>
            </w:r>
            <w:r w:rsidR="002232CF" w:rsidRPr="00DD437F">
              <w:rPr>
                <w:b/>
                <w:sz w:val="24"/>
                <w:szCs w:val="24"/>
              </w:rPr>
              <w:t>2</w:t>
            </w:r>
            <w:r w:rsidRPr="00DD43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7496A641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44512" w:rsidRPr="00EF4747" w14:paraId="7ACE94B3" w14:textId="77777777" w:rsidTr="00844512">
        <w:trPr>
          <w:trHeight w:val="70"/>
        </w:trPr>
        <w:tc>
          <w:tcPr>
            <w:tcW w:w="710" w:type="dxa"/>
          </w:tcPr>
          <w:p w14:paraId="6DDD737C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3A43B0E" w14:textId="77777777" w:rsidR="00844512" w:rsidRPr="00EF4747" w:rsidRDefault="00844512" w:rsidP="00CD5F34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Направление в </w:t>
            </w:r>
            <w:r w:rsidR="00CD5F34">
              <w:rPr>
                <w:sz w:val="24"/>
                <w:szCs w:val="24"/>
              </w:rPr>
              <w:t>И</w:t>
            </w:r>
            <w:r w:rsidRPr="00EF4747">
              <w:rPr>
                <w:sz w:val="24"/>
                <w:szCs w:val="24"/>
              </w:rPr>
              <w:t>збирательную комиссию Кемеровской области</w:t>
            </w:r>
            <w:r w:rsidR="002232CF">
              <w:rPr>
                <w:sz w:val="24"/>
                <w:szCs w:val="24"/>
              </w:rPr>
              <w:t xml:space="preserve"> – Кузбасса</w:t>
            </w:r>
            <w:r w:rsidRPr="00EF4747">
              <w:rPr>
                <w:sz w:val="24"/>
                <w:szCs w:val="24"/>
              </w:rPr>
              <w:t xml:space="preserve">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2E7A6E37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день, предшествующий дню голосования</w:t>
            </w:r>
          </w:p>
          <w:p w14:paraId="29E2FD9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04263F07" w14:textId="77777777" w:rsidR="00844512" w:rsidRPr="00EF4747" w:rsidRDefault="00A26986" w:rsidP="00A26986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08</w:t>
            </w:r>
            <w:r w:rsidR="002232CF" w:rsidRPr="00DD437F">
              <w:rPr>
                <w:b/>
                <w:sz w:val="24"/>
                <w:szCs w:val="24"/>
              </w:rPr>
              <w:t>.09.202</w:t>
            </w:r>
            <w:r w:rsidRPr="00DD43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4A4CAE7C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3AC341DF" w14:textId="77777777" w:rsidTr="00084C4D">
        <w:trPr>
          <w:trHeight w:val="715"/>
        </w:trPr>
        <w:tc>
          <w:tcPr>
            <w:tcW w:w="9742" w:type="dxa"/>
            <w:gridSpan w:val="5"/>
            <w:vAlign w:val="center"/>
          </w:tcPr>
          <w:p w14:paraId="622B8612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ВЫДВИЖЕНИЕ И РЕГИСТРАЦИЯ КАНДИДАТОВ</w:t>
            </w:r>
          </w:p>
        </w:tc>
      </w:tr>
      <w:tr w:rsidR="008A6B39" w:rsidRPr="00EF4747" w14:paraId="7D384A0A" w14:textId="77777777" w:rsidTr="00084C4D">
        <w:tc>
          <w:tcPr>
            <w:tcW w:w="710" w:type="dxa"/>
          </w:tcPr>
          <w:p w14:paraId="6FC2DFF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2175D1A" w14:textId="5F88560E" w:rsidR="008A6B39" w:rsidRPr="00EF4747" w:rsidRDefault="008A6B39" w:rsidP="00977D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публикация в </w:t>
            </w:r>
            <w:r w:rsidR="003E2C11" w:rsidRPr="00EF4747">
              <w:rPr>
                <w:rFonts w:ascii="Times New Roman" w:hAnsi="Times New Roman" w:cs="Times New Roman"/>
                <w:sz w:val="24"/>
                <w:szCs w:val="24"/>
              </w:rPr>
              <w:t>муниципальных периодических печатных изданиях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списка политических партий, региональных отделений и иных структурных подразделений политических партий,</w:t>
            </w:r>
            <w:r w:rsidR="00277AE9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иных общественных </w:t>
            </w:r>
            <w:r w:rsidR="003E2C11" w:rsidRPr="00EF4747">
              <w:rPr>
                <w:rFonts w:ascii="Times New Roman" w:hAnsi="Times New Roman" w:cs="Times New Roman"/>
                <w:sz w:val="24"/>
                <w:szCs w:val="24"/>
              </w:rPr>
              <w:t>объединений,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право принимать участие в выборах в качестве избирательных объединений, размещение его в </w:t>
            </w:r>
            <w:r w:rsidR="005E1E6D" w:rsidRPr="00EF4747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6D" w:rsidRPr="00EF47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5E1E6D" w:rsidRPr="00EF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направление в </w:t>
            </w:r>
            <w:r w:rsidR="00977D4E" w:rsidRPr="00977D4E">
              <w:rPr>
                <w:rFonts w:ascii="Times New Roman" w:hAnsi="Times New Roman" w:cs="Times New Roman"/>
                <w:sz w:val="24"/>
                <w:szCs w:val="24"/>
              </w:rPr>
              <w:t>ТИК, организующую выборы</w:t>
            </w:r>
            <w:r w:rsidR="00977D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7D4E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списка</w:t>
            </w:r>
            <w:r w:rsidR="00793558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="003E2C11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3 ст. 26 ЗКО)</w:t>
            </w:r>
          </w:p>
        </w:tc>
        <w:tc>
          <w:tcPr>
            <w:tcW w:w="2246" w:type="dxa"/>
            <w:gridSpan w:val="2"/>
          </w:tcPr>
          <w:p w14:paraId="755B7BD8" w14:textId="77777777" w:rsidR="008A6B39" w:rsidRPr="00EF4747" w:rsidRDefault="00BF6D99" w:rsidP="00B028D8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 xml:space="preserve">е позднее чем через </w:t>
            </w:r>
            <w:r w:rsidR="008A6B39" w:rsidRPr="00EF4747">
              <w:rPr>
                <w:b/>
                <w:sz w:val="24"/>
                <w:szCs w:val="24"/>
              </w:rPr>
              <w:t>три дня</w:t>
            </w:r>
            <w:r w:rsidR="008A6B39" w:rsidRPr="00EF4747">
              <w:rPr>
                <w:sz w:val="24"/>
                <w:szCs w:val="24"/>
              </w:rPr>
              <w:t xml:space="preserve"> со дня официального опубликования решения о назначении выборов</w:t>
            </w:r>
          </w:p>
          <w:p w14:paraId="51AAFFA9" w14:textId="77777777" w:rsidR="008A6B39" w:rsidRDefault="008A6B39" w:rsidP="00B028D8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</w:p>
          <w:p w14:paraId="281EC958" w14:textId="77777777" w:rsidR="008A6B39" w:rsidRPr="00EF4747" w:rsidRDefault="008A6B39" w:rsidP="00C8562F">
            <w:pPr>
              <w:pStyle w:val="210"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14:paraId="206867CD" w14:textId="77777777" w:rsidR="00977D4E" w:rsidRDefault="008A6B39" w:rsidP="00B028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Управление Министерства юстиции Российской Федерации по  Кемеровской области</w:t>
            </w:r>
            <w:r w:rsidR="00A75CC4">
              <w:rPr>
                <w:sz w:val="24"/>
                <w:szCs w:val="24"/>
              </w:rPr>
              <w:t xml:space="preserve"> – Кузбассу</w:t>
            </w:r>
          </w:p>
          <w:p w14:paraId="401EEB5E" w14:textId="771AF079" w:rsidR="008A6B39" w:rsidRPr="00EF4747" w:rsidRDefault="008A6B39" w:rsidP="00B028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758C26FC" w14:textId="77777777" w:rsidTr="00084C4D">
        <w:tc>
          <w:tcPr>
            <w:tcW w:w="710" w:type="dxa"/>
          </w:tcPr>
          <w:p w14:paraId="737D5A1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AF70DBC" w14:textId="77777777" w:rsidR="008A6B39" w:rsidRPr="00EF4747" w:rsidRDefault="008A6B39" w:rsidP="00B028D8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Выдвижение кандидатов</w:t>
            </w:r>
            <w:r w:rsidR="005E1E6D" w:rsidRPr="00EF4747">
              <w:rPr>
                <w:sz w:val="24"/>
                <w:szCs w:val="24"/>
              </w:rPr>
              <w:t xml:space="preserve">, списков </w:t>
            </w:r>
            <w:r w:rsidR="005E1E6D" w:rsidRPr="00EF4747">
              <w:rPr>
                <w:sz w:val="24"/>
                <w:szCs w:val="24"/>
              </w:rPr>
              <w:lastRenderedPageBreak/>
              <w:t>кандидатов</w:t>
            </w:r>
            <w:r w:rsidRPr="00EF4747">
              <w:rPr>
                <w:sz w:val="24"/>
                <w:szCs w:val="24"/>
              </w:rPr>
              <w:t>:</w:t>
            </w:r>
          </w:p>
          <w:p w14:paraId="62D6C13B" w14:textId="77777777" w:rsidR="008A6B39" w:rsidRPr="00EF4747" w:rsidRDefault="008A6B39" w:rsidP="00B028D8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- путем самовыдвижения;</w:t>
            </w:r>
          </w:p>
          <w:p w14:paraId="63BFEFC4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-</w:t>
            </w:r>
            <w:r w:rsidR="003E2C11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избирательным объединением</w:t>
            </w:r>
          </w:p>
          <w:p w14:paraId="555E0B4B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(ст. ст. 25, 26 ЗКО)</w:t>
            </w:r>
          </w:p>
        </w:tc>
        <w:tc>
          <w:tcPr>
            <w:tcW w:w="2246" w:type="dxa"/>
            <w:gridSpan w:val="2"/>
          </w:tcPr>
          <w:p w14:paraId="13E414F7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Со дня </w:t>
            </w:r>
            <w:r w:rsidRPr="00EF4747">
              <w:rPr>
                <w:sz w:val="24"/>
                <w:szCs w:val="24"/>
              </w:rPr>
              <w:lastRenderedPageBreak/>
              <w:t>опубликования решения о назначении выборов и не позднее чем через 20 дней после дня официального опубликования решения о назначении выборов</w:t>
            </w:r>
            <w:r w:rsidR="00A75CC4">
              <w:rPr>
                <w:sz w:val="24"/>
                <w:szCs w:val="24"/>
              </w:rPr>
              <w:t xml:space="preserve"> (до 18 часов по местному времени)</w:t>
            </w:r>
          </w:p>
          <w:p w14:paraId="07777AE3" w14:textId="77777777" w:rsidR="001022C8" w:rsidRDefault="001022C8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3004FD9B" w14:textId="77777777" w:rsidR="008A6B39" w:rsidRPr="00EF4747" w:rsidRDefault="008A6B39" w:rsidP="00C8562F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4A81EDC9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Граждане Российской </w:t>
            </w:r>
            <w:r w:rsidRPr="00EF4747">
              <w:rPr>
                <w:sz w:val="24"/>
                <w:szCs w:val="24"/>
              </w:rPr>
              <w:lastRenderedPageBreak/>
              <w:t>Федерации, обладающие пассивным избирательным правом; избирательные объединения</w:t>
            </w:r>
          </w:p>
        </w:tc>
      </w:tr>
      <w:tr w:rsidR="008A6B39" w:rsidRPr="00EF4747" w14:paraId="212B324A" w14:textId="77777777" w:rsidTr="00A759FC">
        <w:tc>
          <w:tcPr>
            <w:tcW w:w="710" w:type="dxa"/>
          </w:tcPr>
          <w:p w14:paraId="1CC0922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2B2A3C7" w14:textId="77777777" w:rsidR="008A6B39" w:rsidRPr="00EF4747" w:rsidRDefault="008A6B39" w:rsidP="00E344B0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Выдача кандидату </w:t>
            </w:r>
            <w:r w:rsidR="005E1E6D" w:rsidRPr="00EF4747">
              <w:rPr>
                <w:sz w:val="24"/>
                <w:szCs w:val="24"/>
              </w:rPr>
              <w:t xml:space="preserve">либо уполномоченному представителю избирательного объединения </w:t>
            </w:r>
            <w:r w:rsidRPr="00EF4747">
              <w:rPr>
                <w:sz w:val="24"/>
                <w:szCs w:val="24"/>
              </w:rPr>
              <w:t>письменного подтверждения получения документов</w:t>
            </w:r>
            <w:r w:rsidR="00664F47" w:rsidRPr="00EF4747">
              <w:rPr>
                <w:sz w:val="24"/>
                <w:szCs w:val="24"/>
              </w:rPr>
              <w:t xml:space="preserve"> о выдвижении кандидата, списка кандидатов</w:t>
            </w:r>
            <w:r w:rsidRPr="00EF4747">
              <w:rPr>
                <w:sz w:val="24"/>
                <w:szCs w:val="24"/>
              </w:rPr>
              <w:t xml:space="preserve"> </w:t>
            </w:r>
            <w:r w:rsidR="00A759FC" w:rsidRPr="00EF4747">
              <w:rPr>
                <w:sz w:val="24"/>
                <w:szCs w:val="24"/>
              </w:rPr>
              <w:t>(п. 7</w:t>
            </w:r>
            <w:r w:rsidRPr="00EF4747">
              <w:rPr>
                <w:sz w:val="24"/>
                <w:szCs w:val="24"/>
              </w:rPr>
              <w:t xml:space="preserve">. ст. </w:t>
            </w:r>
            <w:r w:rsidR="00A759FC" w:rsidRPr="00EF4747">
              <w:rPr>
                <w:sz w:val="24"/>
                <w:szCs w:val="24"/>
              </w:rPr>
              <w:t>71</w:t>
            </w:r>
            <w:r w:rsidR="00E344B0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ЗКО)</w:t>
            </w:r>
          </w:p>
        </w:tc>
        <w:tc>
          <w:tcPr>
            <w:tcW w:w="2246" w:type="dxa"/>
            <w:gridSpan w:val="2"/>
          </w:tcPr>
          <w:p w14:paraId="3A41CE14" w14:textId="77777777" w:rsidR="008A6B39" w:rsidRPr="00EF4747" w:rsidRDefault="00DF0FFE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езамедлительно после представления соответствующих документов</w:t>
            </w:r>
          </w:p>
          <w:p w14:paraId="098BA55E" w14:textId="77777777" w:rsidR="008A6B39" w:rsidRPr="00EF4747" w:rsidRDefault="008A6B39" w:rsidP="00B028D8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D53C14B" w14:textId="3BF1D71B" w:rsidR="008A6B39" w:rsidRPr="00EF4747" w:rsidRDefault="00977D4E" w:rsidP="00B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8A6B39" w:rsidRPr="00EF4747">
              <w:rPr>
                <w:sz w:val="24"/>
                <w:szCs w:val="24"/>
              </w:rPr>
              <w:t>, ОИК</w:t>
            </w:r>
          </w:p>
        </w:tc>
      </w:tr>
      <w:tr w:rsidR="009023E3" w:rsidRPr="00EF4747" w14:paraId="7FF90F9D" w14:textId="77777777" w:rsidTr="00A759FC">
        <w:tc>
          <w:tcPr>
            <w:tcW w:w="710" w:type="dxa"/>
          </w:tcPr>
          <w:p w14:paraId="113504C5" w14:textId="77777777" w:rsidR="009023E3" w:rsidRPr="00EF4747" w:rsidRDefault="009023E3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A04C2C6" w14:textId="7C3DB36A" w:rsidR="009023E3" w:rsidRPr="00EF4747" w:rsidRDefault="009023E3" w:rsidP="00977D4E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в ОИК документов о выдвижении кандидата, выдвинутого избирательным объединением по одномандатному избирательному округу и находящегося в завер</w:t>
            </w:r>
            <w:r>
              <w:rPr>
                <w:sz w:val="24"/>
                <w:szCs w:val="24"/>
              </w:rPr>
              <w:t xml:space="preserve">енном </w:t>
            </w:r>
            <w:r w:rsidR="00977D4E" w:rsidRPr="00977D4E">
              <w:rPr>
                <w:sz w:val="24"/>
                <w:szCs w:val="24"/>
              </w:rPr>
              <w:t>ТИК, организующ</w:t>
            </w:r>
            <w:r w:rsidR="00977D4E">
              <w:rPr>
                <w:sz w:val="24"/>
                <w:szCs w:val="24"/>
              </w:rPr>
              <w:t>ей</w:t>
            </w:r>
            <w:r w:rsidR="00977D4E" w:rsidRPr="00977D4E">
              <w:rPr>
                <w:sz w:val="24"/>
                <w:szCs w:val="24"/>
              </w:rPr>
              <w:t xml:space="preserve"> выборы</w:t>
            </w:r>
            <w:r w:rsidR="00977D4E">
              <w:rPr>
                <w:sz w:val="24"/>
                <w:szCs w:val="24"/>
              </w:rPr>
              <w:t>,</w:t>
            </w:r>
            <w:r w:rsidR="00977D4E" w:rsidRPr="00977D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списке кандидатов (п. 4 </w:t>
            </w:r>
            <w:r w:rsidRPr="00ED1508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71</w:t>
            </w:r>
            <w:r w:rsidRPr="00ED1508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14:paraId="7C553857" w14:textId="77777777" w:rsidR="009023E3" w:rsidRDefault="000D5697" w:rsidP="00B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чем через 30 дней после дня официального опубликования решения о назначении выборов (до 18 часов по местному времени) </w:t>
            </w:r>
          </w:p>
          <w:p w14:paraId="6C5F4D80" w14:textId="77777777" w:rsidR="008F75F6" w:rsidRDefault="008F75F6" w:rsidP="00B028D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3B0EB29" w14:textId="77777777" w:rsidR="008F75F6" w:rsidRPr="00EF4747" w:rsidRDefault="008F75F6" w:rsidP="00C8562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153A7DCE" w14:textId="77777777" w:rsidR="009023E3" w:rsidRPr="00EF4747" w:rsidRDefault="000D5697" w:rsidP="00B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</w:t>
            </w:r>
          </w:p>
        </w:tc>
      </w:tr>
      <w:tr w:rsidR="008A6B39" w:rsidRPr="00EF4747" w14:paraId="775881EA" w14:textId="77777777" w:rsidTr="00084C4D">
        <w:tc>
          <w:tcPr>
            <w:tcW w:w="710" w:type="dxa"/>
          </w:tcPr>
          <w:p w14:paraId="10D8FAB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160721" w14:textId="77777777" w:rsidR="008A6B39" w:rsidRPr="00EF4747" w:rsidRDefault="008A6B39" w:rsidP="00B63738">
            <w:pPr>
              <w:pStyle w:val="a5"/>
              <w:tabs>
                <w:tab w:val="left" w:pos="708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 xml:space="preserve">Сбор </w:t>
            </w:r>
            <w:r w:rsidR="00811A21" w:rsidRPr="00EF4747">
              <w:rPr>
                <w:rFonts w:ascii="Times New Roman" w:hAnsi="Times New Roman"/>
                <w:szCs w:val="24"/>
              </w:rPr>
              <w:t>подписей в поддержку</w:t>
            </w:r>
            <w:r w:rsidR="00A75CC4">
              <w:rPr>
                <w:rFonts w:ascii="Times New Roman" w:hAnsi="Times New Roman"/>
                <w:szCs w:val="24"/>
              </w:rPr>
              <w:t xml:space="preserve"> выдвижения</w:t>
            </w:r>
            <w:r w:rsidR="00811A21" w:rsidRPr="00EF4747">
              <w:rPr>
                <w:rFonts w:ascii="Times New Roman" w:hAnsi="Times New Roman"/>
                <w:szCs w:val="24"/>
              </w:rPr>
              <w:t xml:space="preserve"> кандидата </w:t>
            </w:r>
            <w:r w:rsidRPr="00EF4747">
              <w:rPr>
                <w:rFonts w:ascii="Times New Roman" w:hAnsi="Times New Roman"/>
                <w:szCs w:val="24"/>
              </w:rPr>
              <w:t>(п. 3 ст. 27, п. 1 ст. 72</w:t>
            </w:r>
            <w:r w:rsidR="001934DE">
              <w:rPr>
                <w:rFonts w:ascii="Times New Roman" w:hAnsi="Times New Roman"/>
                <w:szCs w:val="24"/>
              </w:rPr>
              <w:t xml:space="preserve"> ЗКО</w:t>
            </w:r>
            <w:r w:rsidRPr="00EF474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3B1C6AFC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Со дня, следующего за днем уведомления соответствующей избирательной комиссии о выдвижении</w:t>
            </w:r>
          </w:p>
        </w:tc>
        <w:tc>
          <w:tcPr>
            <w:tcW w:w="2675" w:type="dxa"/>
          </w:tcPr>
          <w:p w14:paraId="4C4111E6" w14:textId="77777777" w:rsidR="008A6B39" w:rsidRPr="00EF4747" w:rsidRDefault="008A6B39" w:rsidP="00EC69E4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8A6B39" w:rsidRPr="00EF4747" w14:paraId="47976A99" w14:textId="77777777" w:rsidTr="00084C4D">
        <w:trPr>
          <w:trHeight w:val="2760"/>
        </w:trPr>
        <w:tc>
          <w:tcPr>
            <w:tcW w:w="710" w:type="dxa"/>
          </w:tcPr>
          <w:p w14:paraId="197CD44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4E8CC1C" w14:textId="77777777" w:rsidR="008A6B39" w:rsidRPr="00EF4747" w:rsidRDefault="008A6B39" w:rsidP="00EC69E4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в соответствующую избирательную комиссию документов для регистрации кандидата</w:t>
            </w:r>
            <w:r w:rsidR="00EC69E4">
              <w:rPr>
                <w:sz w:val="24"/>
                <w:szCs w:val="24"/>
              </w:rPr>
              <w:t xml:space="preserve"> </w:t>
            </w:r>
            <w:r w:rsidR="00B375DD" w:rsidRPr="00EF4747">
              <w:rPr>
                <w:sz w:val="24"/>
                <w:szCs w:val="24"/>
              </w:rPr>
              <w:t xml:space="preserve"> (ст. 28,</w:t>
            </w:r>
            <w:r w:rsidR="00CB2BA7">
              <w:rPr>
                <w:sz w:val="24"/>
                <w:szCs w:val="24"/>
              </w:rPr>
              <w:t xml:space="preserve"> п. 1 ст. 73</w:t>
            </w:r>
            <w:r w:rsidR="001934DE">
              <w:rPr>
                <w:sz w:val="24"/>
                <w:szCs w:val="24"/>
              </w:rPr>
              <w:t xml:space="preserve"> ЗКО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1EB34F9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40 дней до дня голосования до 18 часов по местному времени</w:t>
            </w:r>
          </w:p>
          <w:p w14:paraId="475C1663" w14:textId="77777777" w:rsidR="00B375DD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  <w:r w:rsidR="00B375DD" w:rsidRPr="00EF4747">
              <w:rPr>
                <w:b/>
                <w:sz w:val="24"/>
                <w:szCs w:val="24"/>
              </w:rPr>
              <w:t xml:space="preserve"> </w:t>
            </w:r>
          </w:p>
          <w:p w14:paraId="32D3BD51" w14:textId="77777777" w:rsidR="008A6B39" w:rsidRPr="00EF4747" w:rsidRDefault="00A75CC4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C69E4">
              <w:rPr>
                <w:b/>
                <w:sz w:val="24"/>
                <w:szCs w:val="24"/>
              </w:rPr>
              <w:t>1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BF6D99" w:rsidRPr="00EF474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</w:t>
            </w:r>
            <w:r w:rsidR="00EC69E4">
              <w:rPr>
                <w:b/>
                <w:sz w:val="24"/>
                <w:szCs w:val="24"/>
              </w:rPr>
              <w:t>2</w:t>
            </w:r>
          </w:p>
          <w:p w14:paraId="00128EBE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до 18</w:t>
            </w:r>
            <w:r w:rsidR="00C55939" w:rsidRPr="00EF4747">
              <w:rPr>
                <w:b/>
                <w:sz w:val="24"/>
                <w:szCs w:val="24"/>
              </w:rPr>
              <w:t xml:space="preserve"> часов</w:t>
            </w:r>
            <w:r w:rsidRPr="00EF4747">
              <w:rPr>
                <w:b/>
                <w:sz w:val="24"/>
                <w:szCs w:val="24"/>
              </w:rPr>
              <w:t xml:space="preserve"> по местному времени</w:t>
            </w:r>
          </w:p>
        </w:tc>
        <w:tc>
          <w:tcPr>
            <w:tcW w:w="2675" w:type="dxa"/>
          </w:tcPr>
          <w:p w14:paraId="62FAB8FB" w14:textId="77777777" w:rsidR="008A6B39" w:rsidRPr="00EF4747" w:rsidRDefault="008A6B39" w:rsidP="00EC69E4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3E2C11" w:rsidRPr="00EF4747" w14:paraId="56774983" w14:textId="77777777" w:rsidTr="003E2C11">
        <w:tc>
          <w:tcPr>
            <w:tcW w:w="710" w:type="dxa"/>
          </w:tcPr>
          <w:p w14:paraId="16E148E6" w14:textId="77777777" w:rsidR="003E2C11" w:rsidRPr="00EF4747" w:rsidRDefault="003E2C11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BB666CF" w14:textId="77777777" w:rsidR="003E2C11" w:rsidRPr="00EF4747" w:rsidRDefault="003E2C11" w:rsidP="00C33F77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Выдача кандидату письменного </w:t>
            </w:r>
            <w:r w:rsidRPr="00EF4747">
              <w:rPr>
                <w:sz w:val="24"/>
                <w:szCs w:val="24"/>
              </w:rPr>
              <w:lastRenderedPageBreak/>
              <w:t xml:space="preserve">подтверждения получения документов </w:t>
            </w:r>
            <w:r w:rsidR="008E4EC0" w:rsidRPr="00EF4747">
              <w:rPr>
                <w:sz w:val="24"/>
                <w:szCs w:val="24"/>
              </w:rPr>
              <w:t>для регистрации</w:t>
            </w:r>
            <w:r w:rsidRPr="00EF4747">
              <w:rPr>
                <w:sz w:val="24"/>
                <w:szCs w:val="24"/>
              </w:rPr>
              <w:t xml:space="preserve"> кандидата (п.</w:t>
            </w:r>
            <w:r w:rsidR="00D01EB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3. ст. 28</w:t>
            </w:r>
            <w:r w:rsidR="008714DC">
              <w:rPr>
                <w:sz w:val="24"/>
                <w:szCs w:val="24"/>
              </w:rPr>
              <w:t>, п. 1 ст. 73</w:t>
            </w:r>
            <w:r w:rsidRPr="00EF4747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  <w:vAlign w:val="center"/>
          </w:tcPr>
          <w:p w14:paraId="7F93096F" w14:textId="77777777" w:rsidR="003E2C11" w:rsidRPr="00EF4747" w:rsidRDefault="003E2C11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Незамедлительно </w:t>
            </w:r>
            <w:r w:rsidRPr="00EF4747">
              <w:rPr>
                <w:sz w:val="24"/>
                <w:szCs w:val="24"/>
              </w:rPr>
              <w:lastRenderedPageBreak/>
              <w:t>после представления соответствующих документов</w:t>
            </w:r>
          </w:p>
          <w:p w14:paraId="46DDD94A" w14:textId="77777777" w:rsidR="003E2C11" w:rsidRPr="00EF4747" w:rsidRDefault="003E2C11" w:rsidP="00B028D8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7E5D05D" w14:textId="77777777" w:rsidR="003E2C11" w:rsidRPr="00EF4747" w:rsidRDefault="003E2C11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ОИК</w:t>
            </w:r>
          </w:p>
        </w:tc>
      </w:tr>
      <w:tr w:rsidR="008A6B39" w:rsidRPr="00EF4747" w14:paraId="4C893D3F" w14:textId="77777777" w:rsidTr="00084C4D">
        <w:trPr>
          <w:trHeight w:val="1930"/>
        </w:trPr>
        <w:tc>
          <w:tcPr>
            <w:tcW w:w="710" w:type="dxa"/>
          </w:tcPr>
          <w:p w14:paraId="394C1C9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7F21D02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</w:t>
            </w:r>
            <w:r w:rsidR="006F78DE" w:rsidRPr="00EF4747">
              <w:rPr>
                <w:sz w:val="24"/>
                <w:szCs w:val="24"/>
              </w:rPr>
              <w:t xml:space="preserve"> </w:t>
            </w:r>
            <w:r w:rsidR="000453C0" w:rsidRPr="00EF4747">
              <w:rPr>
                <w:sz w:val="24"/>
                <w:szCs w:val="24"/>
              </w:rPr>
              <w:t>(ст. 29</w:t>
            </w:r>
            <w:r w:rsidRPr="00EF4747">
              <w:rPr>
                <w:sz w:val="24"/>
                <w:szCs w:val="24"/>
              </w:rPr>
              <w:t>, п. 1 ст. 30 ЗКО)</w:t>
            </w:r>
          </w:p>
        </w:tc>
        <w:tc>
          <w:tcPr>
            <w:tcW w:w="2246" w:type="dxa"/>
            <w:gridSpan w:val="2"/>
          </w:tcPr>
          <w:p w14:paraId="5E4FA021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В течение 10 дней</w:t>
            </w:r>
            <w:r w:rsidR="000453C0" w:rsidRPr="00EF4747">
              <w:rPr>
                <w:bCs/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>со дня приема документов для регистрации</w:t>
            </w:r>
          </w:p>
        </w:tc>
        <w:tc>
          <w:tcPr>
            <w:tcW w:w="2675" w:type="dxa"/>
          </w:tcPr>
          <w:p w14:paraId="2FBEF9FD" w14:textId="77777777" w:rsidR="008A6B39" w:rsidRPr="00EF4747" w:rsidRDefault="008A6B39" w:rsidP="007A4E01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31619C8B" w14:textId="77777777" w:rsidTr="00084C4D">
        <w:trPr>
          <w:trHeight w:val="1930"/>
        </w:trPr>
        <w:tc>
          <w:tcPr>
            <w:tcW w:w="710" w:type="dxa"/>
          </w:tcPr>
          <w:p w14:paraId="47FF67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C38AD11" w14:textId="1A8E67BF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Извещение кандидата, </w:t>
            </w:r>
            <w:r w:rsidRPr="00091D81">
              <w:rPr>
                <w:sz w:val="24"/>
                <w:szCs w:val="24"/>
              </w:rPr>
              <w:t>избирательного объединения</w:t>
            </w:r>
            <w:r w:rsidRPr="00EF4747">
              <w:rPr>
                <w:sz w:val="24"/>
                <w:szCs w:val="24"/>
              </w:rPr>
              <w:t xml:space="preserve"> о выявлении неполноты сведений или несоблюдения требований </w:t>
            </w:r>
            <w:r w:rsidR="000D46E3" w:rsidRPr="00EF4747">
              <w:rPr>
                <w:sz w:val="24"/>
                <w:szCs w:val="24"/>
              </w:rPr>
              <w:t>ЗКО</w:t>
            </w:r>
            <w:r w:rsidRPr="00EF4747">
              <w:rPr>
                <w:sz w:val="24"/>
                <w:szCs w:val="24"/>
              </w:rPr>
              <w:t xml:space="preserve"> к оформлению документов, представленных в </w:t>
            </w:r>
            <w:r w:rsidR="00977D4E" w:rsidRPr="00977D4E">
              <w:rPr>
                <w:sz w:val="24"/>
                <w:szCs w:val="24"/>
              </w:rPr>
              <w:t>ТИК, организующую выборы</w:t>
            </w:r>
            <w:r w:rsidR="006678A7" w:rsidRPr="00EF4747">
              <w:rPr>
                <w:sz w:val="24"/>
                <w:szCs w:val="24"/>
              </w:rPr>
              <w:t xml:space="preserve">, ОИК </w:t>
            </w:r>
            <w:r w:rsidRPr="00EF4747">
              <w:rPr>
                <w:sz w:val="24"/>
                <w:szCs w:val="24"/>
              </w:rPr>
              <w:t>(п. 2 ст. 30 ЗКО)</w:t>
            </w:r>
          </w:p>
          <w:p w14:paraId="15542385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7E35D9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3 дня до дня заседания избирательной комиссии, на котором должен рассматриваться вопрос о регистрации кандидата</w:t>
            </w:r>
          </w:p>
          <w:p w14:paraId="488A2D24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77F29C43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5889A77D" w14:textId="77777777" w:rsidTr="00084C4D">
        <w:tc>
          <w:tcPr>
            <w:tcW w:w="710" w:type="dxa"/>
          </w:tcPr>
          <w:p w14:paraId="08BF510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E94F6F4" w14:textId="1335A885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Реализация права кандидата, </w:t>
            </w:r>
            <w:r w:rsidRPr="00091D81">
              <w:rPr>
                <w:sz w:val="24"/>
                <w:szCs w:val="24"/>
              </w:rPr>
              <w:t>избирательного объединения</w:t>
            </w:r>
            <w:r w:rsidRPr="00EF4747">
              <w:rPr>
                <w:sz w:val="24"/>
                <w:szCs w:val="24"/>
              </w:rPr>
              <w:t xml:space="preserve"> на внесение уточнений и дополнений в документы, представленные в </w:t>
            </w:r>
            <w:r w:rsidR="00977D4E" w:rsidRPr="00977D4E">
              <w:rPr>
                <w:sz w:val="24"/>
                <w:szCs w:val="24"/>
              </w:rPr>
              <w:t>ТИК, организующую выборы</w:t>
            </w:r>
            <w:r w:rsidR="00977D4E">
              <w:rPr>
                <w:sz w:val="24"/>
                <w:szCs w:val="24"/>
              </w:rPr>
              <w:t>,</w:t>
            </w:r>
            <w:r w:rsidR="00977D4E" w:rsidRPr="00977D4E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 или </w:t>
            </w:r>
            <w:r w:rsidR="006678A7" w:rsidRPr="00EF4747">
              <w:rPr>
                <w:sz w:val="24"/>
                <w:szCs w:val="24"/>
              </w:rPr>
              <w:t>ОИК</w:t>
            </w:r>
            <w:r w:rsidR="00DF0FF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2 ст. 30 ЗКО)</w:t>
            </w:r>
          </w:p>
        </w:tc>
        <w:tc>
          <w:tcPr>
            <w:tcW w:w="2246" w:type="dxa"/>
            <w:gridSpan w:val="2"/>
          </w:tcPr>
          <w:p w14:paraId="23D2ADF5" w14:textId="3E98186B" w:rsidR="008A6B39" w:rsidRPr="00EF4747" w:rsidRDefault="00DF0FFE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 позднее чем за один день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 xml:space="preserve">до дня заседания </w:t>
            </w:r>
            <w:r w:rsidR="00977D4E" w:rsidRPr="00977D4E">
              <w:rPr>
                <w:sz w:val="24"/>
                <w:szCs w:val="24"/>
              </w:rPr>
              <w:t>ТИК, организующ</w:t>
            </w:r>
            <w:r w:rsidR="00977D4E">
              <w:rPr>
                <w:sz w:val="24"/>
                <w:szCs w:val="24"/>
              </w:rPr>
              <w:t>ей</w:t>
            </w:r>
            <w:r w:rsidR="00977D4E" w:rsidRPr="00977D4E">
              <w:rPr>
                <w:sz w:val="24"/>
                <w:szCs w:val="24"/>
              </w:rPr>
              <w:t xml:space="preserve"> выборы</w:t>
            </w:r>
            <w:r w:rsidR="00977D4E">
              <w:rPr>
                <w:sz w:val="24"/>
                <w:szCs w:val="24"/>
              </w:rPr>
              <w:t>,</w:t>
            </w:r>
            <w:r w:rsidR="00977D4E" w:rsidRPr="00977D4E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 xml:space="preserve"> или ОИК,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на котором должен рассматриваться вопрос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 регистрации соответствующего кандидата</w:t>
            </w:r>
          </w:p>
          <w:p w14:paraId="64685623" w14:textId="77777777" w:rsidR="008A6B39" w:rsidRPr="00EF4747" w:rsidRDefault="008A6B39" w:rsidP="00B028D8">
            <w:pPr>
              <w:ind w:left="71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11BD5728" w14:textId="77777777" w:rsidR="008A6B39" w:rsidRPr="00EF4747" w:rsidRDefault="00DF0FFE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андидаты</w:t>
            </w:r>
          </w:p>
          <w:p w14:paraId="27C5563A" w14:textId="77777777" w:rsidR="008A6B39" w:rsidRPr="00EF4747" w:rsidRDefault="008A6B39" w:rsidP="00B028D8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19AB8084" w14:textId="77777777" w:rsidTr="00084C4D">
        <w:tc>
          <w:tcPr>
            <w:tcW w:w="710" w:type="dxa"/>
          </w:tcPr>
          <w:p w14:paraId="33EB5DF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781D594" w14:textId="77777777" w:rsidR="008A6B39" w:rsidRPr="00EF4747" w:rsidRDefault="008A6B39" w:rsidP="000D01D3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Принятие решения о регистрации кандидата либо принятие мотивир</w:t>
            </w:r>
            <w:r w:rsidR="006678A7" w:rsidRPr="00EF4747">
              <w:rPr>
                <w:sz w:val="24"/>
                <w:szCs w:val="24"/>
              </w:rPr>
              <w:t>ованного решения об отказе в</w:t>
            </w:r>
            <w:r w:rsidRPr="00EF4747">
              <w:rPr>
                <w:sz w:val="24"/>
                <w:szCs w:val="24"/>
              </w:rPr>
              <w:t xml:space="preserve"> регистрации (п. 1 ст. 30 ЗКО) </w:t>
            </w:r>
          </w:p>
        </w:tc>
        <w:tc>
          <w:tcPr>
            <w:tcW w:w="2246" w:type="dxa"/>
            <w:gridSpan w:val="2"/>
          </w:tcPr>
          <w:p w14:paraId="7AEB75B7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14:paraId="360FDD59" w14:textId="77777777" w:rsidR="008A6B39" w:rsidRPr="00EF4747" w:rsidRDefault="008A6B39" w:rsidP="00697ADC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21D60CA1" w14:textId="77777777" w:rsidTr="00084C4D">
        <w:tc>
          <w:tcPr>
            <w:tcW w:w="710" w:type="dxa"/>
          </w:tcPr>
          <w:p w14:paraId="636E11F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0B4B5B5" w14:textId="77777777" w:rsidR="008A6B39" w:rsidRPr="00EF4747" w:rsidRDefault="008A6B39" w:rsidP="000D01D3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Выдача кандидату</w:t>
            </w:r>
            <w:r w:rsidR="006C7F71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копии решения об отказе в регистрации кандидата с изложением оснований отказа</w:t>
            </w:r>
            <w:r w:rsidR="00F3163F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14 ст.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30 ЗКО)</w:t>
            </w:r>
          </w:p>
        </w:tc>
        <w:tc>
          <w:tcPr>
            <w:tcW w:w="2246" w:type="dxa"/>
            <w:gridSpan w:val="2"/>
          </w:tcPr>
          <w:p w14:paraId="7FABAD54" w14:textId="77777777" w:rsidR="008A6B39" w:rsidRPr="00EF4747" w:rsidRDefault="00F3163F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</w:t>
            </w:r>
            <w:r w:rsidR="008A6B39" w:rsidRPr="00EF4747">
              <w:rPr>
                <w:sz w:val="24"/>
                <w:szCs w:val="24"/>
              </w:rPr>
              <w:t xml:space="preserve"> течение суток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с момента принятия решения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об отказе в регистрации</w:t>
            </w:r>
          </w:p>
          <w:p w14:paraId="782561C7" w14:textId="77777777" w:rsidR="008A6B39" w:rsidRPr="00EF4747" w:rsidRDefault="008A6B39" w:rsidP="00B028D8">
            <w:pPr>
              <w:snapToGri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4D250FA5" w14:textId="77777777" w:rsidR="008A6B39" w:rsidRPr="00EF4747" w:rsidRDefault="008A6B39" w:rsidP="0005712E">
            <w:pPr>
              <w:tabs>
                <w:tab w:val="left" w:pos="930"/>
                <w:tab w:val="center" w:pos="1229"/>
              </w:tabs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9829FC" w:rsidRPr="00EF4747" w14:paraId="50993E9B" w14:textId="77777777" w:rsidTr="00084C4D">
        <w:tc>
          <w:tcPr>
            <w:tcW w:w="710" w:type="dxa"/>
          </w:tcPr>
          <w:p w14:paraId="2BAF2E3E" w14:textId="77777777" w:rsidR="009829FC" w:rsidRPr="00EF4747" w:rsidRDefault="009829FC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A8DCB60" w14:textId="77777777" w:rsidR="009829FC" w:rsidRPr="00EF4747" w:rsidRDefault="009829FC" w:rsidP="00F02112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Передача в средства массовой информации сведений о зарегистрированных кандидатах (п. 18 ст. 30 ЗКО)</w:t>
            </w:r>
          </w:p>
        </w:tc>
        <w:tc>
          <w:tcPr>
            <w:tcW w:w="2246" w:type="dxa"/>
            <w:gridSpan w:val="2"/>
          </w:tcPr>
          <w:p w14:paraId="2CC00D53" w14:textId="77777777" w:rsidR="009829FC" w:rsidRPr="00EF4747" w:rsidRDefault="009829FC" w:rsidP="00F02112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течение 48 часов после регистрации кандидата </w:t>
            </w:r>
          </w:p>
        </w:tc>
        <w:tc>
          <w:tcPr>
            <w:tcW w:w="2675" w:type="dxa"/>
          </w:tcPr>
          <w:p w14:paraId="5ECBEEE9" w14:textId="77777777" w:rsidR="009829FC" w:rsidRPr="00EF4747" w:rsidRDefault="009829FC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C6D6987" w14:textId="77777777" w:rsidTr="00084C4D">
        <w:tc>
          <w:tcPr>
            <w:tcW w:w="710" w:type="dxa"/>
          </w:tcPr>
          <w:p w14:paraId="2203919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DF5C437" w14:textId="77777777" w:rsidR="008A6B39" w:rsidRPr="00EF4747" w:rsidRDefault="008A6B39" w:rsidP="00F02112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Опубликование </w:t>
            </w:r>
            <w:r w:rsidR="002917E9" w:rsidRPr="00EF4747">
              <w:rPr>
                <w:sz w:val="24"/>
                <w:szCs w:val="24"/>
              </w:rPr>
              <w:t>решений</w:t>
            </w:r>
            <w:r w:rsidRPr="00EF4747">
              <w:rPr>
                <w:sz w:val="24"/>
                <w:szCs w:val="24"/>
              </w:rPr>
              <w:t xml:space="preserve"> о </w:t>
            </w:r>
            <w:r w:rsidR="002917E9" w:rsidRPr="00EF4747">
              <w:rPr>
                <w:sz w:val="24"/>
                <w:szCs w:val="24"/>
              </w:rPr>
              <w:t>регистрации (отказе в реги</w:t>
            </w:r>
            <w:r w:rsidR="000A3F98" w:rsidRPr="00EF4747">
              <w:rPr>
                <w:sz w:val="24"/>
                <w:szCs w:val="24"/>
              </w:rPr>
              <w:t>ст</w:t>
            </w:r>
            <w:r w:rsidR="002917E9" w:rsidRPr="00EF4747">
              <w:rPr>
                <w:sz w:val="24"/>
                <w:szCs w:val="24"/>
              </w:rPr>
              <w:t>рации)</w:t>
            </w:r>
            <w:r w:rsidR="004A0B2A" w:rsidRPr="00EF4747">
              <w:rPr>
                <w:sz w:val="24"/>
                <w:szCs w:val="24"/>
              </w:rPr>
              <w:t xml:space="preserve"> кандидатов</w:t>
            </w:r>
            <w:r w:rsidR="00F02112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 (п.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2 ст.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21</w:t>
            </w:r>
            <w:r w:rsidR="000A3F98" w:rsidRPr="00EF4747">
              <w:rPr>
                <w:sz w:val="24"/>
                <w:szCs w:val="24"/>
              </w:rPr>
              <w:t xml:space="preserve"> ЗКО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8757B2C" w14:textId="77777777" w:rsidR="008A6B39" w:rsidRPr="00EF4747" w:rsidRDefault="006C7F71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0A3F98" w:rsidRPr="00EF4747">
              <w:rPr>
                <w:sz w:val="24"/>
                <w:szCs w:val="24"/>
              </w:rPr>
              <w:t xml:space="preserve">е позднее 3-х </w:t>
            </w:r>
            <w:r w:rsidR="008A6B39" w:rsidRPr="00EF4747">
              <w:rPr>
                <w:sz w:val="24"/>
                <w:szCs w:val="24"/>
              </w:rPr>
              <w:t>дней со дня принятия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решения</w:t>
            </w:r>
            <w:r w:rsidR="002917E9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color w:val="FFFFFF"/>
                <w:sz w:val="24"/>
                <w:szCs w:val="24"/>
              </w:rPr>
              <w:lastRenderedPageBreak/>
              <w:t>поз</w:t>
            </w:r>
          </w:p>
        </w:tc>
        <w:tc>
          <w:tcPr>
            <w:tcW w:w="2675" w:type="dxa"/>
          </w:tcPr>
          <w:p w14:paraId="2E03374E" w14:textId="77777777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ОИК</w:t>
            </w:r>
          </w:p>
        </w:tc>
      </w:tr>
      <w:tr w:rsidR="008A6B39" w:rsidRPr="00EF4747" w14:paraId="7D38B48C" w14:textId="77777777" w:rsidTr="00084C4D">
        <w:trPr>
          <w:trHeight w:val="584"/>
        </w:trPr>
        <w:tc>
          <w:tcPr>
            <w:tcW w:w="9742" w:type="dxa"/>
            <w:gridSpan w:val="5"/>
            <w:vAlign w:val="center"/>
          </w:tcPr>
          <w:p w14:paraId="1C7630BE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lastRenderedPageBreak/>
              <w:t xml:space="preserve">СТАТУС КАНДИДАТА  </w:t>
            </w:r>
            <w:r w:rsidR="00CD0C6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6B39" w:rsidRPr="00EF4747" w14:paraId="6C34ED79" w14:textId="77777777" w:rsidTr="00084C4D">
        <w:trPr>
          <w:trHeight w:val="981"/>
        </w:trPr>
        <w:tc>
          <w:tcPr>
            <w:tcW w:w="710" w:type="dxa"/>
          </w:tcPr>
          <w:p w14:paraId="037362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C9CB459" w14:textId="77777777" w:rsidR="008A6B39" w:rsidRPr="00EF4747" w:rsidRDefault="008A6B39" w:rsidP="00F02112">
            <w:pPr>
              <w:pStyle w:val="6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z w:val="24"/>
                <w:szCs w:val="24"/>
              </w:rPr>
              <w:t xml:space="preserve">Представление в </w:t>
            </w:r>
            <w:r w:rsidR="00D01EB8" w:rsidRPr="00EF4747">
              <w:rPr>
                <w:b w:val="0"/>
                <w:sz w:val="24"/>
                <w:szCs w:val="24"/>
              </w:rPr>
              <w:t>ОИК</w:t>
            </w:r>
            <w:r w:rsidRPr="00EF4747">
              <w:rPr>
                <w:b w:val="0"/>
                <w:sz w:val="24"/>
                <w:szCs w:val="24"/>
              </w:rPr>
              <w:t xml:space="preserve">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</w:t>
            </w:r>
            <w:r w:rsidR="00A003F3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(п.</w:t>
            </w:r>
            <w:r w:rsidR="007A0CF6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2 ст.</w:t>
            </w:r>
            <w:r w:rsidR="007A0CF6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32 ЗКО)</w:t>
            </w:r>
          </w:p>
        </w:tc>
        <w:tc>
          <w:tcPr>
            <w:tcW w:w="2246" w:type="dxa"/>
            <w:gridSpan w:val="2"/>
          </w:tcPr>
          <w:p w14:paraId="22BFBB1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пять дней со дня регистрации кандидата</w:t>
            </w:r>
          </w:p>
          <w:p w14:paraId="30780AB0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83ECC6C" w14:textId="77777777" w:rsidR="008A6B39" w:rsidRPr="00EF4747" w:rsidRDefault="009E439D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андидаты</w:t>
            </w:r>
          </w:p>
        </w:tc>
      </w:tr>
      <w:tr w:rsidR="008A6B39" w:rsidRPr="00EF4747" w14:paraId="3F530EC2" w14:textId="77777777" w:rsidTr="00084C4D">
        <w:trPr>
          <w:trHeight w:val="3694"/>
        </w:trPr>
        <w:tc>
          <w:tcPr>
            <w:tcW w:w="710" w:type="dxa"/>
          </w:tcPr>
          <w:p w14:paraId="45873B8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3C4EB" w14:textId="77777777" w:rsidR="008A6B39" w:rsidRPr="00EF4747" w:rsidRDefault="008A6B39" w:rsidP="00DC32FD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Регистрация доверенных лиц, назначенных кандидатом (ст. 35 ЗКО)</w:t>
            </w:r>
          </w:p>
        </w:tc>
        <w:tc>
          <w:tcPr>
            <w:tcW w:w="2246" w:type="dxa"/>
            <w:gridSpan w:val="2"/>
          </w:tcPr>
          <w:p w14:paraId="5BA65684" w14:textId="77777777" w:rsidR="008A6B39" w:rsidRPr="00EF4747" w:rsidRDefault="008A6B39" w:rsidP="00E96B55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В течение пяти дней со дня поступления письменного заявления кандидата</w:t>
            </w:r>
            <w:r w:rsidR="004A0B2A" w:rsidRPr="00EF4747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bCs/>
                <w:szCs w:val="24"/>
              </w:rPr>
              <w:t>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675" w:type="dxa"/>
          </w:tcPr>
          <w:p w14:paraId="1751FC91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349ED789" w14:textId="77777777" w:rsidTr="00084C4D">
        <w:trPr>
          <w:trHeight w:val="2280"/>
        </w:trPr>
        <w:tc>
          <w:tcPr>
            <w:tcW w:w="710" w:type="dxa"/>
          </w:tcPr>
          <w:p w14:paraId="70D9C95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E0D1A8A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Реализация права кандидата, выдвинутого непосредственно, снять свою кандидатуру путем подачи соответствующего заявления</w:t>
            </w:r>
            <w:r w:rsidRPr="00EF4747">
              <w:rPr>
                <w:sz w:val="24"/>
                <w:szCs w:val="24"/>
              </w:rPr>
              <w:t xml:space="preserve"> (п. 7 ст. 74 ЗКО)</w:t>
            </w:r>
            <w:r w:rsidR="007A0CF6" w:rsidRPr="00EF4747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6" w:type="dxa"/>
            <w:gridSpan w:val="2"/>
          </w:tcPr>
          <w:p w14:paraId="07C0128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за 5 дней до дня </w:t>
            </w:r>
            <w:r w:rsidR="000B5425">
              <w:rPr>
                <w:sz w:val="24"/>
                <w:szCs w:val="24"/>
              </w:rPr>
              <w:t xml:space="preserve">(первого дня) </w:t>
            </w:r>
            <w:r w:rsidRPr="00EF4747">
              <w:rPr>
                <w:sz w:val="24"/>
                <w:szCs w:val="24"/>
              </w:rPr>
              <w:t xml:space="preserve">голосования, а при наличии </w:t>
            </w:r>
            <w:r w:rsidR="007A0CF6" w:rsidRPr="00EF4747">
              <w:rPr>
                <w:sz w:val="24"/>
                <w:szCs w:val="24"/>
              </w:rPr>
              <w:t xml:space="preserve">вынуждающих </w:t>
            </w:r>
            <w:r w:rsidRPr="00EF4747">
              <w:rPr>
                <w:sz w:val="24"/>
                <w:szCs w:val="24"/>
              </w:rPr>
              <w:t>к тому обстоятельств не позднее чем за  один день до дня</w:t>
            </w:r>
            <w:r w:rsidR="000B5425">
              <w:rPr>
                <w:sz w:val="24"/>
                <w:szCs w:val="24"/>
              </w:rPr>
              <w:t xml:space="preserve"> (первого дня)</w:t>
            </w:r>
            <w:r w:rsidRPr="00EF4747">
              <w:rPr>
                <w:sz w:val="24"/>
                <w:szCs w:val="24"/>
              </w:rPr>
              <w:t xml:space="preserve"> голосования</w:t>
            </w:r>
          </w:p>
          <w:p w14:paraId="6E946CC8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</w:p>
          <w:p w14:paraId="4F1E3263" w14:textId="77777777" w:rsidR="0056314A" w:rsidRPr="00EF4747" w:rsidRDefault="00AA3F48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0B5425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>, а при наличии вынуждающих к тому обстоятельств</w:t>
            </w:r>
            <w:r w:rsidR="0056314A" w:rsidRPr="00EF474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47FD203" w14:textId="77777777" w:rsidR="008A6B39" w:rsidRPr="00EF4747" w:rsidRDefault="008A6B39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не позднее </w:t>
            </w:r>
          </w:p>
          <w:p w14:paraId="46A892F5" w14:textId="77777777" w:rsidR="008A6B39" w:rsidRPr="00EF4747" w:rsidRDefault="00AA3F48" w:rsidP="00403130">
            <w:pPr>
              <w:pStyle w:val="ad"/>
              <w:spacing w:after="0"/>
              <w:jc w:val="center"/>
            </w:pPr>
            <w:r>
              <w:rPr>
                <w:b/>
              </w:rPr>
              <w:t>07</w:t>
            </w:r>
            <w:r w:rsidR="008A6B39" w:rsidRPr="00EF4747">
              <w:rPr>
                <w:b/>
              </w:rPr>
              <w:t>.09.20</w:t>
            </w:r>
            <w:r w:rsidR="000B5425">
              <w:rPr>
                <w:b/>
              </w:rPr>
              <w:t>2</w:t>
            </w:r>
            <w:r w:rsidR="00403130">
              <w:rPr>
                <w:b/>
              </w:rPr>
              <w:t>2</w:t>
            </w:r>
          </w:p>
        </w:tc>
        <w:tc>
          <w:tcPr>
            <w:tcW w:w="2675" w:type="dxa"/>
          </w:tcPr>
          <w:p w14:paraId="4C1AA0FD" w14:textId="77777777" w:rsidR="008A6B39" w:rsidRPr="00EF4747" w:rsidRDefault="00C57F0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</w:t>
            </w:r>
          </w:p>
        </w:tc>
      </w:tr>
      <w:tr w:rsidR="008A6B39" w:rsidRPr="00EF4747" w14:paraId="00BBAF22" w14:textId="77777777" w:rsidTr="00084C4D">
        <w:trPr>
          <w:trHeight w:val="2280"/>
        </w:trPr>
        <w:tc>
          <w:tcPr>
            <w:tcW w:w="710" w:type="dxa"/>
          </w:tcPr>
          <w:p w14:paraId="4CBF838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24B272" w14:textId="18824BCE" w:rsidR="008A6B39" w:rsidRPr="00EF4747" w:rsidRDefault="008A6B39" w:rsidP="009A4DBB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Реализация права избирательного объединения отозвать  выдвинутого им кандидата по одномандатному (многомандатному) избирательному округу</w:t>
            </w:r>
            <w:r w:rsidR="000B5425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</w:t>
            </w:r>
            <w:r w:rsidR="009A4DBB">
              <w:rPr>
                <w:sz w:val="24"/>
                <w:szCs w:val="24"/>
              </w:rPr>
              <w:t>2</w:t>
            </w:r>
            <w:r w:rsidRPr="00EF4747">
              <w:rPr>
                <w:sz w:val="24"/>
                <w:szCs w:val="24"/>
              </w:rPr>
              <w:t xml:space="preserve"> ст. 38 ФЗ, п. 8 ст. 74</w:t>
            </w:r>
            <w:r w:rsidR="002E4FFE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ЗКО)</w:t>
            </w:r>
          </w:p>
        </w:tc>
        <w:tc>
          <w:tcPr>
            <w:tcW w:w="2246" w:type="dxa"/>
            <w:gridSpan w:val="2"/>
          </w:tcPr>
          <w:p w14:paraId="1CDE9D4D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5 дней до дня</w:t>
            </w:r>
            <w:r w:rsidR="000B5425">
              <w:rPr>
                <w:bCs/>
                <w:sz w:val="24"/>
                <w:szCs w:val="24"/>
              </w:rPr>
              <w:t xml:space="preserve"> (первого дня)</w:t>
            </w:r>
            <w:r w:rsidRPr="00EF4747">
              <w:rPr>
                <w:bCs/>
                <w:sz w:val="24"/>
                <w:szCs w:val="24"/>
              </w:rPr>
              <w:t xml:space="preserve"> голосования</w:t>
            </w:r>
          </w:p>
          <w:p w14:paraId="23455D4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37193401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</w:p>
          <w:p w14:paraId="5CECECD1" w14:textId="77777777" w:rsidR="008A6B39" w:rsidRPr="00EF4747" w:rsidRDefault="00403130" w:rsidP="004031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8A6B39" w:rsidRPr="00EF4747">
              <w:rPr>
                <w:b/>
                <w:sz w:val="24"/>
                <w:szCs w:val="24"/>
              </w:rPr>
              <w:t>.09</w:t>
            </w:r>
            <w:r w:rsidR="004A0B2A" w:rsidRPr="00EF4747">
              <w:rPr>
                <w:b/>
                <w:sz w:val="24"/>
                <w:szCs w:val="24"/>
              </w:rPr>
              <w:t>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 w:rsidR="00B662B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084601B2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8A6B39" w:rsidRPr="00EF4747" w14:paraId="4BFD52E7" w14:textId="77777777" w:rsidTr="00084C4D">
        <w:trPr>
          <w:trHeight w:val="1529"/>
        </w:trPr>
        <w:tc>
          <w:tcPr>
            <w:tcW w:w="710" w:type="dxa"/>
          </w:tcPr>
          <w:p w14:paraId="3B3A57E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84C4896" w14:textId="77777777" w:rsidR="008A6B39" w:rsidRPr="00EF4747" w:rsidRDefault="008A6B39" w:rsidP="00B028D8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z w:val="24"/>
                <w:szCs w:val="24"/>
              </w:rPr>
              <w:t>Уведомление кандидата, в отношении которого принято решение об аннулировании регистрации, и выдача ему копии указанного решения</w:t>
            </w:r>
            <w:r w:rsidR="000E4A82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(п. 9 ст. 74 ЗКО)</w:t>
            </w:r>
          </w:p>
          <w:p w14:paraId="318982DA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036DAF4E" w14:textId="77777777" w:rsidR="008A6B39" w:rsidRPr="00EF4747" w:rsidRDefault="000E4A82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75" w:type="dxa"/>
          </w:tcPr>
          <w:p w14:paraId="21EAE91A" w14:textId="19F3A45D" w:rsidR="008A6B39" w:rsidRPr="00EF4747" w:rsidRDefault="0002158D" w:rsidP="00D8781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 ОИК</w:t>
            </w:r>
          </w:p>
        </w:tc>
      </w:tr>
      <w:tr w:rsidR="008A6B39" w:rsidRPr="00EF4747" w14:paraId="1B3D7B4C" w14:textId="77777777" w:rsidTr="00084C4D">
        <w:trPr>
          <w:trHeight w:val="1529"/>
        </w:trPr>
        <w:tc>
          <w:tcPr>
            <w:tcW w:w="710" w:type="dxa"/>
          </w:tcPr>
          <w:p w14:paraId="5062343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79388E" w14:textId="3D211F1E" w:rsidR="008A6B39" w:rsidRPr="00EF4747" w:rsidRDefault="008A6B39" w:rsidP="00D87818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EF4747">
              <w:rPr>
                <w:rStyle w:val="211pt"/>
                <w:b w:val="0"/>
                <w:sz w:val="24"/>
                <w:szCs w:val="24"/>
              </w:rPr>
              <w:t>Представление списка назначенных</w:t>
            </w:r>
            <w:r w:rsidR="00E22676">
              <w:rPr>
                <w:rStyle w:val="10"/>
                <w:b/>
                <w:sz w:val="24"/>
                <w:szCs w:val="24"/>
              </w:rPr>
              <w:t xml:space="preserve"> </w:t>
            </w:r>
            <w:r w:rsidR="00E22676" w:rsidRPr="00E22676">
              <w:rPr>
                <w:rStyle w:val="10"/>
                <w:rFonts w:ascii="Times New Roman" w:hAnsi="Times New Roman"/>
                <w:sz w:val="24"/>
                <w:szCs w:val="24"/>
              </w:rPr>
              <w:t>в</w:t>
            </w:r>
            <w:r w:rsidR="00E22676">
              <w:rPr>
                <w:rStyle w:val="10"/>
                <w:b/>
                <w:sz w:val="24"/>
                <w:szCs w:val="24"/>
              </w:rPr>
              <w:t xml:space="preserve"> </w:t>
            </w:r>
            <w:r w:rsidR="00E22676">
              <w:rPr>
                <w:rStyle w:val="211pt"/>
                <w:b w:val="0"/>
                <w:sz w:val="24"/>
                <w:szCs w:val="24"/>
              </w:rPr>
              <w:t>УИК, ОИК, ТИК</w:t>
            </w:r>
            <w:r w:rsidRPr="00EF4747">
              <w:rPr>
                <w:rStyle w:val="211pt"/>
                <w:b w:val="0"/>
                <w:sz w:val="24"/>
                <w:szCs w:val="24"/>
              </w:rPr>
              <w:t xml:space="preserve"> наблюдателей в </w:t>
            </w:r>
            <w:r w:rsidR="00977D4E" w:rsidRPr="00977D4E">
              <w:rPr>
                <w:b w:val="0"/>
                <w:sz w:val="24"/>
                <w:szCs w:val="24"/>
              </w:rPr>
              <w:t>ТИК, организующую выборы</w:t>
            </w:r>
            <w:r w:rsidR="00EA1058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FA2BDC" w:rsidRPr="00EF4747">
              <w:rPr>
                <w:rStyle w:val="211pt"/>
                <w:b w:val="0"/>
                <w:sz w:val="24"/>
                <w:szCs w:val="24"/>
              </w:rPr>
              <w:t>(п. 7-</w:t>
            </w:r>
            <w:r w:rsidR="0053423B" w:rsidRPr="00EF4747">
              <w:rPr>
                <w:rStyle w:val="211pt"/>
                <w:b w:val="0"/>
                <w:sz w:val="24"/>
                <w:szCs w:val="24"/>
              </w:rPr>
              <w:t>1 ст. 21</w:t>
            </w:r>
            <w:r w:rsidRPr="00EF4747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53423B" w:rsidRPr="00EF4747">
              <w:rPr>
                <w:rStyle w:val="211pt"/>
                <w:b w:val="0"/>
                <w:sz w:val="24"/>
                <w:szCs w:val="24"/>
              </w:rPr>
              <w:t>ЗКО</w:t>
            </w:r>
            <w:r w:rsidRPr="00EF4747">
              <w:rPr>
                <w:rStyle w:val="211pt"/>
                <w:b w:val="0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F7B89FC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три дня до дня</w:t>
            </w:r>
            <w:r w:rsidR="002E4FFE">
              <w:rPr>
                <w:sz w:val="24"/>
                <w:szCs w:val="24"/>
              </w:rPr>
              <w:t xml:space="preserve"> (первого дня)</w:t>
            </w:r>
            <w:r w:rsidRPr="00EF4747">
              <w:rPr>
                <w:sz w:val="24"/>
                <w:szCs w:val="24"/>
              </w:rPr>
              <w:t xml:space="preserve"> голосования</w:t>
            </w:r>
          </w:p>
          <w:p w14:paraId="21695FB1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6288C64A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Не позднее</w:t>
            </w:r>
          </w:p>
          <w:p w14:paraId="342BFF8B" w14:textId="77777777" w:rsidR="008A6B39" w:rsidRPr="00EF4747" w:rsidRDefault="00A36622" w:rsidP="00A3662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="008A6B39" w:rsidRPr="00EF4747">
              <w:rPr>
                <w:b/>
                <w:sz w:val="24"/>
                <w:szCs w:val="24"/>
              </w:rPr>
              <w:t>.09.20</w:t>
            </w:r>
            <w:r w:rsidR="002E4FF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16F7383D" w14:textId="77777777" w:rsidR="008A6B39" w:rsidRPr="00EF4747" w:rsidRDefault="008A6B39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Зарегистрированные</w:t>
            </w:r>
          </w:p>
          <w:p w14:paraId="25352D3D" w14:textId="77777777" w:rsidR="008A6B39" w:rsidRPr="00EF4747" w:rsidRDefault="008A6B39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кандидаты,</w:t>
            </w:r>
          </w:p>
          <w:p w14:paraId="04155607" w14:textId="77777777" w:rsidR="008A6B39" w:rsidRPr="00EF4747" w:rsidRDefault="00A52E8C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избирательно</w:t>
            </w:r>
            <w:r w:rsidR="008A6B39" w:rsidRPr="00EF4747">
              <w:rPr>
                <w:rStyle w:val="211pt"/>
                <w:sz w:val="24"/>
                <w:szCs w:val="24"/>
              </w:rPr>
              <w:t>е</w:t>
            </w:r>
          </w:p>
          <w:p w14:paraId="41920E5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объединени</w:t>
            </w:r>
            <w:r w:rsidR="00A52E8C" w:rsidRPr="00EF4747">
              <w:rPr>
                <w:rStyle w:val="211pt"/>
                <w:sz w:val="24"/>
                <w:szCs w:val="24"/>
              </w:rPr>
              <w:t>е</w:t>
            </w:r>
            <w:r w:rsidR="00E61D95">
              <w:rPr>
                <w:rStyle w:val="211pt"/>
                <w:sz w:val="24"/>
                <w:szCs w:val="24"/>
              </w:rPr>
              <w:t>, субъект общественного контроля</w:t>
            </w:r>
          </w:p>
        </w:tc>
      </w:tr>
      <w:tr w:rsidR="008A6B39" w:rsidRPr="00EF4747" w14:paraId="0326D00E" w14:textId="77777777" w:rsidTr="00084C4D">
        <w:trPr>
          <w:trHeight w:val="70"/>
        </w:trPr>
        <w:tc>
          <w:tcPr>
            <w:tcW w:w="710" w:type="dxa"/>
          </w:tcPr>
          <w:p w14:paraId="20AFDBF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59665E7" w14:textId="77777777" w:rsidR="008A6B39" w:rsidRPr="00EF4747" w:rsidRDefault="008A6B39" w:rsidP="00B028D8">
            <w:pPr>
              <w:pStyle w:val="ConsPlusNormal"/>
              <w:jc w:val="both"/>
              <w:rPr>
                <w:rStyle w:val="211pt"/>
                <w:rFonts w:cs="Times New Roman"/>
                <w:i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Право избирательного объединения с согласия кандидата, выдвинутого избирательным объединением по одномандатному (многомандатному) избирательному округу, изменить избирательный округ, по которому  кандидат первоначально был выдвинут в границах муниципального образования (п. 4 ст. 70 ЗКО)</w:t>
            </w:r>
          </w:p>
        </w:tc>
        <w:tc>
          <w:tcPr>
            <w:tcW w:w="2246" w:type="dxa"/>
            <w:gridSpan w:val="2"/>
          </w:tcPr>
          <w:p w14:paraId="45D01A39" w14:textId="77777777" w:rsidR="008A6B39" w:rsidRPr="00EF4747" w:rsidRDefault="00FE6F2D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Д</w:t>
            </w:r>
            <w:r w:rsidR="008A6B39" w:rsidRPr="00EF4747">
              <w:rPr>
                <w:sz w:val="24"/>
                <w:szCs w:val="24"/>
              </w:rPr>
              <w:t>о представления документов для регистрации кандидата</w:t>
            </w:r>
          </w:p>
          <w:p w14:paraId="5B8AC53C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75BD8867" w14:textId="77777777" w:rsidR="008A6B39" w:rsidRPr="00EF4747" w:rsidRDefault="00A52E8C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211pt"/>
                <w:noProof/>
                <w:color w:val="auto"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Избирательно</w:t>
            </w:r>
            <w:r w:rsidR="008A6B39" w:rsidRPr="00EF4747">
              <w:rPr>
                <w:rStyle w:val="211pt"/>
                <w:sz w:val="24"/>
                <w:szCs w:val="24"/>
              </w:rPr>
              <w:t>е</w:t>
            </w:r>
            <w:r w:rsidR="008455D5" w:rsidRPr="00EF4747">
              <w:rPr>
                <w:noProof/>
                <w:sz w:val="24"/>
                <w:szCs w:val="24"/>
              </w:rPr>
              <w:t xml:space="preserve"> </w:t>
            </w:r>
            <w:r w:rsidRPr="00EF4747">
              <w:rPr>
                <w:rStyle w:val="211pt"/>
                <w:sz w:val="24"/>
                <w:szCs w:val="24"/>
              </w:rPr>
              <w:t>объединение</w:t>
            </w:r>
          </w:p>
        </w:tc>
      </w:tr>
      <w:tr w:rsidR="008A6B39" w:rsidRPr="00EF4747" w14:paraId="7563347F" w14:textId="77777777" w:rsidTr="00084C4D">
        <w:trPr>
          <w:trHeight w:val="809"/>
        </w:trPr>
        <w:tc>
          <w:tcPr>
            <w:tcW w:w="9742" w:type="dxa"/>
            <w:gridSpan w:val="5"/>
            <w:vAlign w:val="center"/>
          </w:tcPr>
          <w:p w14:paraId="03086DA6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8A6B39" w:rsidRPr="00EF4747" w14:paraId="32D13308" w14:textId="77777777" w:rsidTr="00084C4D">
        <w:trPr>
          <w:trHeight w:val="2760"/>
        </w:trPr>
        <w:tc>
          <w:tcPr>
            <w:tcW w:w="710" w:type="dxa"/>
          </w:tcPr>
          <w:p w14:paraId="79E1F00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C14315" w14:textId="0A3D9892" w:rsidR="008A6B39" w:rsidRPr="00EF4747" w:rsidRDefault="008A6B39" w:rsidP="00AD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Подача редакциями средств массовой информации заявок на аккредитацию для присутствия в помещении для голосования в день голосования, проведения фото- и видеосъемки, присутствия на заседаниях комиссии при установлении ею итогов голосования, определении результатов выборов, а также при подсчете голосов избирателей (</w:t>
            </w:r>
            <w:r w:rsidR="00FA2BDC" w:rsidRPr="00EF4747">
              <w:rPr>
                <w:rFonts w:ascii="Times New Roman" w:hAnsi="Times New Roman" w:cs="Times New Roman"/>
                <w:sz w:val="24"/>
                <w:szCs w:val="24"/>
              </w:rPr>
              <w:t>п. 11-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2 ст. </w:t>
            </w:r>
            <w:r w:rsidR="0053423B" w:rsidRPr="00EF4747">
              <w:rPr>
                <w:rFonts w:ascii="Times New Roman" w:hAnsi="Times New Roman" w:cs="Times New Roman"/>
                <w:sz w:val="24"/>
                <w:szCs w:val="24"/>
              </w:rPr>
              <w:t>21 ЗКО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14:paraId="70376C0B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за три дня до дня </w:t>
            </w:r>
            <w:r w:rsidR="00625CCC">
              <w:rPr>
                <w:sz w:val="24"/>
                <w:szCs w:val="24"/>
              </w:rPr>
              <w:t xml:space="preserve">(первого дня) </w:t>
            </w:r>
            <w:r w:rsidRPr="00EF4747">
              <w:rPr>
                <w:sz w:val="24"/>
                <w:szCs w:val="24"/>
              </w:rPr>
              <w:t>голосования</w:t>
            </w:r>
          </w:p>
          <w:p w14:paraId="1938E619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36E0098D" w14:textId="77777777" w:rsidR="008A6B39" w:rsidRPr="00EF4747" w:rsidRDefault="008A6B39" w:rsidP="00255E2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</w:t>
            </w:r>
            <w:r w:rsidR="00625CCC">
              <w:rPr>
                <w:b/>
                <w:sz w:val="24"/>
                <w:szCs w:val="24"/>
              </w:rPr>
              <w:t xml:space="preserve">е позднее </w:t>
            </w:r>
            <w:r w:rsidR="00255E24">
              <w:rPr>
                <w:b/>
                <w:sz w:val="24"/>
                <w:szCs w:val="24"/>
              </w:rPr>
              <w:t>05</w:t>
            </w:r>
            <w:r w:rsidRPr="00EF4747">
              <w:rPr>
                <w:b/>
                <w:sz w:val="24"/>
                <w:szCs w:val="24"/>
              </w:rPr>
              <w:t>.09.20</w:t>
            </w:r>
            <w:r w:rsidR="00625CCC">
              <w:rPr>
                <w:b/>
                <w:sz w:val="24"/>
                <w:szCs w:val="24"/>
              </w:rPr>
              <w:t>2</w:t>
            </w:r>
            <w:r w:rsidR="00255E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4BDB301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8A6B39" w:rsidRPr="00EF4747" w14:paraId="5FA67E19" w14:textId="77777777" w:rsidTr="00084C4D">
        <w:trPr>
          <w:trHeight w:val="2760"/>
        </w:trPr>
        <w:tc>
          <w:tcPr>
            <w:tcW w:w="710" w:type="dxa"/>
          </w:tcPr>
          <w:p w14:paraId="1E9F8EB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3340B9" w14:textId="3979931F" w:rsidR="008A6B39" w:rsidRPr="00EF4747" w:rsidRDefault="008A6B39" w:rsidP="0096644F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Pr="00EF4747">
              <w:rPr>
                <w:sz w:val="24"/>
                <w:szCs w:val="24"/>
              </w:rPr>
              <w:t xml:space="preserve"> перечня муниципальных организаций телерадиовещания, а также муниципальных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  <w:r w:rsidR="003D145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7 ст.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40 ЗКО)</w:t>
            </w:r>
          </w:p>
        </w:tc>
        <w:tc>
          <w:tcPr>
            <w:tcW w:w="2228" w:type="dxa"/>
          </w:tcPr>
          <w:p w14:paraId="4B46DA2A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на десятый день после дня официального опубликования </w:t>
            </w:r>
            <w:r w:rsidR="00625CCC">
              <w:rPr>
                <w:sz w:val="24"/>
                <w:szCs w:val="24"/>
              </w:rPr>
              <w:t xml:space="preserve">(публикации) </w:t>
            </w:r>
            <w:r w:rsidRPr="00EF4747">
              <w:rPr>
                <w:sz w:val="24"/>
                <w:szCs w:val="24"/>
              </w:rPr>
              <w:t>решения о назначении выборов</w:t>
            </w:r>
          </w:p>
          <w:p w14:paraId="53426C8D" w14:textId="77777777" w:rsidR="00CF0E40" w:rsidRDefault="00CF0E40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782C58BE" w14:textId="77777777" w:rsidR="008A6B39" w:rsidRPr="00EF4747" w:rsidRDefault="008A6B39" w:rsidP="00C8562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568E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 исполнительной власти, уполномоченный на осуществление функций по регистрации средств массовой информации</w:t>
            </w:r>
          </w:p>
        </w:tc>
      </w:tr>
      <w:tr w:rsidR="008A6B39" w:rsidRPr="00EF4747" w14:paraId="521A4292" w14:textId="77777777" w:rsidTr="00084C4D">
        <w:trPr>
          <w:trHeight w:val="2150"/>
        </w:trPr>
        <w:tc>
          <w:tcPr>
            <w:tcW w:w="710" w:type="dxa"/>
          </w:tcPr>
          <w:p w14:paraId="11405B8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D04FB3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Публикация перечня муниципальных организаций телерадиовещания и периодических печатных изданий, которые обязаны предоставлять  эфирное время, печатную площадь для проведения предвыборной агитации</w:t>
            </w:r>
            <w:r w:rsidR="003D145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40 ЗКО)</w:t>
            </w:r>
          </w:p>
          <w:p w14:paraId="7326B317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1ABC4EA8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на пятнадцатый день после дня официального опубликования (публикации) решения о назначении выборов</w:t>
            </w:r>
          </w:p>
          <w:p w14:paraId="2EB15D16" w14:textId="77777777" w:rsidR="00EA5546" w:rsidRPr="00EF4747" w:rsidRDefault="00EA5546" w:rsidP="00C8562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4CE5D6" w14:textId="78EC2613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3F1A711B" w14:textId="77777777" w:rsidTr="00084C4D">
        <w:tc>
          <w:tcPr>
            <w:tcW w:w="710" w:type="dxa"/>
          </w:tcPr>
          <w:p w14:paraId="5478B03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0DB56E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Предоставление избирательным комиссиям безвозмездно эфирного времени</w:t>
            </w:r>
            <w:r w:rsidR="00123580" w:rsidRPr="00EF4747">
              <w:rPr>
                <w:sz w:val="24"/>
                <w:szCs w:val="24"/>
              </w:rPr>
              <w:t xml:space="preserve"> для информирования избирателей</w:t>
            </w:r>
            <w:r w:rsidRPr="00EF4747">
              <w:rPr>
                <w:sz w:val="24"/>
                <w:szCs w:val="24"/>
              </w:rPr>
              <w:t>, печатной площади</w:t>
            </w:r>
            <w:r w:rsidR="00C5231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для опубликования решений комиссий</w:t>
            </w:r>
            <w:r w:rsidR="00123580" w:rsidRPr="00EF4747">
              <w:rPr>
                <w:sz w:val="24"/>
                <w:szCs w:val="24"/>
              </w:rPr>
              <w:t xml:space="preserve"> и размещения иной информации</w:t>
            </w:r>
            <w:r w:rsidR="00C5231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C5231E" w:rsidRPr="00EF4747">
              <w:rPr>
                <w:sz w:val="24"/>
                <w:szCs w:val="24"/>
              </w:rPr>
              <w:t xml:space="preserve"> 17</w:t>
            </w:r>
            <w:r w:rsidR="003E1A6F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ст. 12 ЗКО)</w:t>
            </w:r>
          </w:p>
        </w:tc>
        <w:tc>
          <w:tcPr>
            <w:tcW w:w="2228" w:type="dxa"/>
          </w:tcPr>
          <w:p w14:paraId="69F60950" w14:textId="77777777" w:rsidR="0070122E" w:rsidRPr="00EF4747" w:rsidRDefault="007312C7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 xml:space="preserve">е позднее чем </w:t>
            </w:r>
            <w:r w:rsidR="008A6B39" w:rsidRPr="00EF4747">
              <w:rPr>
                <w:color w:val="000000"/>
                <w:sz w:val="24"/>
                <w:szCs w:val="24"/>
              </w:rPr>
              <w:t>в пятидневный</w:t>
            </w:r>
            <w:r w:rsidR="008A6B39" w:rsidRPr="00EF4747">
              <w:rPr>
                <w:sz w:val="24"/>
                <w:szCs w:val="24"/>
              </w:rPr>
              <w:t xml:space="preserve"> срок</w:t>
            </w:r>
            <w:r w:rsidR="006B3B49" w:rsidRPr="00EF4747">
              <w:rPr>
                <w:sz w:val="24"/>
                <w:szCs w:val="24"/>
              </w:rPr>
              <w:t xml:space="preserve"> со дня обращения</w:t>
            </w:r>
            <w:r w:rsidR="0070122E" w:rsidRPr="00EF4747">
              <w:rPr>
                <w:sz w:val="24"/>
                <w:szCs w:val="24"/>
              </w:rPr>
              <w:t xml:space="preserve">, </w:t>
            </w:r>
            <w:r w:rsidR="0070122E" w:rsidRPr="00EF4747">
              <w:rPr>
                <w:bCs/>
                <w:sz w:val="24"/>
                <w:szCs w:val="24"/>
              </w:rPr>
              <w:t xml:space="preserve">если обращение получено за пять </w:t>
            </w:r>
            <w:r w:rsidR="00084C4D" w:rsidRPr="00EF4747">
              <w:rPr>
                <w:bCs/>
                <w:sz w:val="24"/>
                <w:szCs w:val="24"/>
              </w:rPr>
              <w:t>и менее дней до дня голосования</w:t>
            </w:r>
            <w:r w:rsidR="0070122E" w:rsidRPr="00EF4747">
              <w:rPr>
                <w:bCs/>
                <w:sz w:val="24"/>
                <w:szCs w:val="24"/>
              </w:rPr>
              <w:t xml:space="preserve"> - не позднее дня, предшествующего дню голосования, а если в день голосования или в день</w:t>
            </w:r>
            <w:r w:rsidR="00084C4D" w:rsidRPr="00EF4747">
              <w:rPr>
                <w:bCs/>
                <w:sz w:val="24"/>
                <w:szCs w:val="24"/>
              </w:rPr>
              <w:t>, следующий за днем голосования</w:t>
            </w:r>
            <w:r w:rsidR="0070122E" w:rsidRPr="00EF4747">
              <w:rPr>
                <w:bCs/>
                <w:sz w:val="24"/>
                <w:szCs w:val="24"/>
              </w:rPr>
              <w:t xml:space="preserve"> - немедленно</w:t>
            </w:r>
          </w:p>
        </w:tc>
        <w:tc>
          <w:tcPr>
            <w:tcW w:w="2693" w:type="dxa"/>
            <w:gridSpan w:val="2"/>
          </w:tcPr>
          <w:p w14:paraId="1ED01F6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Муниципальные организации, осуществляющие теле- и (или) радиовещание, редакции муниципальных периодических печатных изданий</w:t>
            </w:r>
            <w:r w:rsidR="00C5231E" w:rsidRPr="00EF4747">
              <w:rPr>
                <w:sz w:val="24"/>
                <w:szCs w:val="24"/>
              </w:rPr>
              <w:t xml:space="preserve"> </w:t>
            </w:r>
          </w:p>
          <w:p w14:paraId="31525883" w14:textId="77777777" w:rsidR="008A6B39" w:rsidRPr="00EF4747" w:rsidRDefault="008A6B39" w:rsidP="00B028D8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362B04" w:rsidRPr="00EF4747" w14:paraId="6E234893" w14:textId="77777777" w:rsidTr="00084C4D">
        <w:tc>
          <w:tcPr>
            <w:tcW w:w="710" w:type="dxa"/>
          </w:tcPr>
          <w:p w14:paraId="7471F8A4" w14:textId="77777777" w:rsidR="00362B04" w:rsidRPr="00EF4747" w:rsidRDefault="00362B04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35C91A1" w14:textId="77777777" w:rsidR="00362B04" w:rsidRPr="00EF4747" w:rsidRDefault="00362B04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избирательным комиссиям необходимых сведений и материалов, ответов на обращения   </w:t>
            </w:r>
          </w:p>
          <w:p w14:paraId="214BB69D" w14:textId="77777777" w:rsidR="003E1A6F" w:rsidRPr="00EF4747" w:rsidRDefault="003E1A6F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(п. 18 ст. 12 ЗКО)</w:t>
            </w:r>
          </w:p>
        </w:tc>
        <w:tc>
          <w:tcPr>
            <w:tcW w:w="2228" w:type="dxa"/>
          </w:tcPr>
          <w:p w14:paraId="70A978CD" w14:textId="77777777" w:rsidR="00362B04" w:rsidRPr="00EF4747" w:rsidRDefault="00362B04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</w:t>
            </w:r>
            <w:r w:rsidRPr="00EF4747">
              <w:rPr>
                <w:color w:val="000000"/>
                <w:sz w:val="24"/>
                <w:szCs w:val="24"/>
              </w:rPr>
              <w:t>в пятидневный</w:t>
            </w:r>
            <w:r w:rsidRPr="00EF4747">
              <w:rPr>
                <w:sz w:val="24"/>
                <w:szCs w:val="24"/>
              </w:rPr>
              <w:t xml:space="preserve"> срок со дня обращения, </w:t>
            </w:r>
            <w:r w:rsidRPr="00EF4747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  <w:p w14:paraId="308C5386" w14:textId="77777777" w:rsidR="00362B04" w:rsidRPr="00EF4747" w:rsidRDefault="00362B04" w:rsidP="00B02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6D09AF" w14:textId="77777777" w:rsidR="009033C9" w:rsidRPr="00EF4747" w:rsidRDefault="00362B04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Государственные органы, органы местного самоуправления, </w:t>
            </w:r>
            <w:r w:rsidR="009033C9" w:rsidRPr="00EF4747">
              <w:rPr>
                <w:sz w:val="24"/>
                <w:szCs w:val="24"/>
              </w:rPr>
              <w:t xml:space="preserve">общественные объединения, </w:t>
            </w:r>
            <w:r w:rsidRPr="00EF4747">
              <w:rPr>
                <w:sz w:val="24"/>
                <w:szCs w:val="24"/>
              </w:rPr>
              <w:t>организации всех форм собственности</w:t>
            </w:r>
            <w:r w:rsidR="009033C9" w:rsidRPr="00EF4747">
              <w:rPr>
                <w:sz w:val="24"/>
                <w:szCs w:val="24"/>
              </w:rPr>
              <w:t xml:space="preserve">, в том числе организации, осуществляющие теле- и (или) радиовещание, редакции периодических печатных изданий, а также должностные лица указанных </w:t>
            </w:r>
            <w:r w:rsidR="009033C9" w:rsidRPr="00EF4747">
              <w:rPr>
                <w:sz w:val="24"/>
                <w:szCs w:val="24"/>
              </w:rPr>
              <w:lastRenderedPageBreak/>
              <w:t>органов и организаций</w:t>
            </w:r>
          </w:p>
          <w:p w14:paraId="7C19356B" w14:textId="77777777" w:rsidR="00362B04" w:rsidRPr="00EF4747" w:rsidRDefault="00362B04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4C476A09" w14:textId="77777777" w:rsidTr="00084C4D">
        <w:tc>
          <w:tcPr>
            <w:tcW w:w="710" w:type="dxa"/>
          </w:tcPr>
          <w:p w14:paraId="5AA40F3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E956EC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Агитационный период</w:t>
            </w:r>
            <w:r w:rsidR="00084C4D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1</w:t>
            </w:r>
            <w:r w:rsidR="0024276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ст. 42 ЗКО)</w:t>
            </w:r>
          </w:p>
        </w:tc>
        <w:tc>
          <w:tcPr>
            <w:tcW w:w="2228" w:type="dxa"/>
          </w:tcPr>
          <w:p w14:paraId="2CB88BA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353EC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4AA007FB" w14:textId="77777777" w:rsidTr="00084C4D">
        <w:tc>
          <w:tcPr>
            <w:tcW w:w="710" w:type="dxa"/>
          </w:tcPr>
          <w:p w14:paraId="6ABBCB49" w14:textId="54E0F30B" w:rsidR="008A6B39" w:rsidRPr="00F3006F" w:rsidRDefault="000D5697" w:rsidP="00C8562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562F">
              <w:rPr>
                <w:sz w:val="24"/>
                <w:szCs w:val="24"/>
              </w:rPr>
              <w:t>4</w:t>
            </w:r>
            <w:r w:rsidR="008A6B39" w:rsidRPr="00F3006F">
              <w:rPr>
                <w:sz w:val="24"/>
                <w:szCs w:val="24"/>
              </w:rPr>
              <w:t>-1.</w:t>
            </w:r>
          </w:p>
        </w:tc>
        <w:tc>
          <w:tcPr>
            <w:tcW w:w="4111" w:type="dxa"/>
          </w:tcPr>
          <w:p w14:paraId="41729E90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Для избирательного объединения </w:t>
            </w:r>
          </w:p>
          <w:p w14:paraId="6539DB7E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77A6612A" w14:textId="77777777" w:rsidR="00204AF0" w:rsidRPr="00EF4747" w:rsidRDefault="00084C4D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</w:t>
            </w:r>
            <w:r w:rsidR="008A6B39" w:rsidRPr="00EF4747">
              <w:rPr>
                <w:sz w:val="24"/>
                <w:szCs w:val="24"/>
              </w:rPr>
              <w:t xml:space="preserve">о дня принятия им решения о выдвижении </w:t>
            </w:r>
            <w:r w:rsidR="001934DE">
              <w:rPr>
                <w:sz w:val="24"/>
                <w:szCs w:val="24"/>
              </w:rPr>
              <w:t xml:space="preserve">списка </w:t>
            </w:r>
            <w:r w:rsidR="008A6B39" w:rsidRPr="00EF4747">
              <w:rPr>
                <w:sz w:val="24"/>
                <w:szCs w:val="24"/>
              </w:rPr>
              <w:t>кандидат</w:t>
            </w:r>
            <w:r w:rsidR="001934DE">
              <w:rPr>
                <w:sz w:val="24"/>
                <w:szCs w:val="24"/>
              </w:rPr>
              <w:t>ов</w:t>
            </w:r>
            <w:r w:rsidR="008A6B39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 xml:space="preserve">и прекращается </w:t>
            </w:r>
          </w:p>
          <w:p w14:paraId="44EA73C8" w14:textId="77777777" w:rsidR="008A6B39" w:rsidRPr="00EF4747" w:rsidRDefault="00084C4D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в</w:t>
            </w:r>
            <w:r w:rsidRPr="00EF4747">
              <w:rPr>
                <w:bCs/>
                <w:sz w:val="24"/>
                <w:szCs w:val="24"/>
              </w:rPr>
              <w:t xml:space="preserve"> </w:t>
            </w:r>
            <w:r w:rsidR="00204AF0" w:rsidRPr="00EF4747">
              <w:rPr>
                <w:b/>
                <w:bCs/>
                <w:sz w:val="24"/>
                <w:szCs w:val="24"/>
              </w:rPr>
              <w:t>ноль</w:t>
            </w:r>
            <w:r w:rsidRPr="00EF4747">
              <w:rPr>
                <w:b/>
                <w:bCs/>
                <w:sz w:val="24"/>
                <w:szCs w:val="24"/>
              </w:rPr>
              <w:t xml:space="preserve"> </w:t>
            </w:r>
            <w:r w:rsidR="009E2C67" w:rsidRPr="00EF4747">
              <w:rPr>
                <w:b/>
                <w:bCs/>
                <w:sz w:val="24"/>
                <w:szCs w:val="24"/>
              </w:rPr>
              <w:t xml:space="preserve">часов </w:t>
            </w:r>
            <w:r w:rsidR="00204AF0" w:rsidRPr="00EF4747">
              <w:rPr>
                <w:b/>
                <w:sz w:val="24"/>
                <w:szCs w:val="24"/>
              </w:rPr>
              <w:t>по местному времени</w:t>
            </w:r>
            <w:r w:rsidR="00204AF0" w:rsidRPr="00EF4747">
              <w:rPr>
                <w:b/>
                <w:bCs/>
                <w:sz w:val="24"/>
                <w:szCs w:val="24"/>
              </w:rPr>
              <w:t xml:space="preserve"> </w:t>
            </w:r>
            <w:r w:rsidR="00957D69">
              <w:rPr>
                <w:b/>
                <w:bCs/>
                <w:sz w:val="24"/>
                <w:szCs w:val="24"/>
              </w:rPr>
              <w:t>09</w:t>
            </w:r>
            <w:r w:rsidR="008A6B39" w:rsidRPr="00EF4747">
              <w:rPr>
                <w:b/>
                <w:bCs/>
                <w:sz w:val="24"/>
                <w:szCs w:val="24"/>
              </w:rPr>
              <w:t>.09.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 w:rsidR="00625CCC">
              <w:rPr>
                <w:b/>
                <w:sz w:val="24"/>
                <w:szCs w:val="24"/>
              </w:rPr>
              <w:t>2</w:t>
            </w:r>
            <w:r w:rsidR="00957D69">
              <w:rPr>
                <w:b/>
                <w:sz w:val="24"/>
                <w:szCs w:val="24"/>
              </w:rPr>
              <w:t>2</w:t>
            </w:r>
          </w:p>
          <w:p w14:paraId="71688C4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DB8592" w14:textId="77777777" w:rsidR="008A6B39" w:rsidRPr="00EF4747" w:rsidRDefault="00204AF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Избирательное объединение, кандидат</w:t>
            </w:r>
          </w:p>
        </w:tc>
      </w:tr>
      <w:tr w:rsidR="008A6B39" w:rsidRPr="00EF4747" w14:paraId="0F400754" w14:textId="77777777" w:rsidTr="00084C4D">
        <w:tc>
          <w:tcPr>
            <w:tcW w:w="710" w:type="dxa"/>
          </w:tcPr>
          <w:p w14:paraId="785F0F22" w14:textId="1BD22B99" w:rsidR="008A6B39" w:rsidRPr="00F3006F" w:rsidRDefault="00F3006F" w:rsidP="00C8562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 w:rsidRPr="00F3006F">
              <w:rPr>
                <w:sz w:val="24"/>
                <w:szCs w:val="24"/>
              </w:rPr>
              <w:t>5</w:t>
            </w:r>
            <w:r w:rsidR="00C8562F">
              <w:rPr>
                <w:sz w:val="24"/>
                <w:szCs w:val="24"/>
              </w:rPr>
              <w:t>4</w:t>
            </w:r>
            <w:r w:rsidR="008A6B39" w:rsidRPr="00F3006F">
              <w:rPr>
                <w:sz w:val="24"/>
                <w:szCs w:val="24"/>
              </w:rPr>
              <w:t>-</w:t>
            </w:r>
            <w:r w:rsidR="00957D69">
              <w:rPr>
                <w:sz w:val="24"/>
                <w:szCs w:val="24"/>
              </w:rPr>
              <w:t>2</w:t>
            </w:r>
            <w:r w:rsidR="008A6B39" w:rsidRPr="00F3006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1D47B37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Для кандидата, выдвинутого непосредственно </w:t>
            </w:r>
          </w:p>
          <w:p w14:paraId="7F87F486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1DBCA926" w14:textId="77777777" w:rsidR="009E2C67" w:rsidRPr="00EF4747" w:rsidRDefault="00BD1F1F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</w:t>
            </w:r>
            <w:r w:rsidR="008A6B39" w:rsidRPr="00EF4747">
              <w:rPr>
                <w:sz w:val="24"/>
                <w:szCs w:val="24"/>
              </w:rPr>
              <w:t xml:space="preserve">о дня представления кандидатом в соответствующую избирательную комиссию заявления о согласии баллотироваться </w:t>
            </w:r>
            <w:r w:rsidR="008A6B39" w:rsidRPr="00EF4747">
              <w:rPr>
                <w:bCs/>
                <w:sz w:val="24"/>
                <w:szCs w:val="24"/>
              </w:rPr>
              <w:t xml:space="preserve">и прекращается </w:t>
            </w:r>
          </w:p>
          <w:p w14:paraId="69B1E301" w14:textId="77777777" w:rsidR="008A6B39" w:rsidRPr="00EF4747" w:rsidRDefault="008A6B39" w:rsidP="00625CCC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в </w:t>
            </w:r>
            <w:r w:rsidR="009E2C67" w:rsidRPr="00EF4747">
              <w:rPr>
                <w:b/>
                <w:bCs/>
                <w:sz w:val="24"/>
                <w:szCs w:val="24"/>
              </w:rPr>
              <w:t xml:space="preserve">ноль часов </w:t>
            </w:r>
            <w:r w:rsidRPr="00EF4747">
              <w:rPr>
                <w:b/>
                <w:sz w:val="24"/>
                <w:szCs w:val="24"/>
              </w:rPr>
              <w:t>по местному времени</w:t>
            </w:r>
            <w:r w:rsidR="009E2C67" w:rsidRPr="00EF4747">
              <w:rPr>
                <w:b/>
                <w:sz w:val="24"/>
                <w:szCs w:val="24"/>
              </w:rPr>
              <w:t xml:space="preserve"> </w:t>
            </w:r>
            <w:r w:rsidR="00957D69">
              <w:rPr>
                <w:b/>
                <w:bCs/>
                <w:sz w:val="24"/>
                <w:szCs w:val="24"/>
              </w:rPr>
              <w:t>09</w:t>
            </w:r>
            <w:r w:rsidR="00957D69" w:rsidRPr="00EF4747">
              <w:rPr>
                <w:b/>
                <w:bCs/>
                <w:sz w:val="24"/>
                <w:szCs w:val="24"/>
              </w:rPr>
              <w:t>.09.</w:t>
            </w:r>
            <w:r w:rsidR="00957D69" w:rsidRPr="00EF4747">
              <w:rPr>
                <w:b/>
                <w:sz w:val="24"/>
                <w:szCs w:val="24"/>
              </w:rPr>
              <w:t>20</w:t>
            </w:r>
            <w:r w:rsidR="00957D6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  <w:gridSpan w:val="2"/>
          </w:tcPr>
          <w:p w14:paraId="685E9326" w14:textId="77777777" w:rsidR="008A6B39" w:rsidRPr="00EF4747" w:rsidRDefault="009E2C6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8A6B39" w:rsidRPr="00EF4747" w14:paraId="02766EB9" w14:textId="77777777" w:rsidTr="00084C4D">
        <w:tc>
          <w:tcPr>
            <w:tcW w:w="710" w:type="dxa"/>
          </w:tcPr>
          <w:p w14:paraId="2665D1EC" w14:textId="588C66E7" w:rsidR="008A6B39" w:rsidRPr="00F3006F" w:rsidRDefault="00000E97" w:rsidP="00C8562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562F">
              <w:rPr>
                <w:sz w:val="24"/>
                <w:szCs w:val="24"/>
              </w:rPr>
              <w:t>4</w:t>
            </w:r>
            <w:r w:rsidR="00C256DB">
              <w:rPr>
                <w:sz w:val="24"/>
                <w:szCs w:val="24"/>
              </w:rPr>
              <w:t>-</w:t>
            </w:r>
            <w:r w:rsidR="00957D69">
              <w:rPr>
                <w:sz w:val="24"/>
                <w:szCs w:val="24"/>
              </w:rPr>
              <w:t>3</w:t>
            </w:r>
            <w:r w:rsidR="008A6B39" w:rsidRPr="00F3006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B330B40" w14:textId="77777777" w:rsidR="008A6B39" w:rsidRPr="00EF4747" w:rsidRDefault="008A6B39" w:rsidP="00B028D8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EF4747">
              <w:rPr>
                <w:color w:val="000000"/>
                <w:sz w:val="24"/>
                <w:szCs w:val="24"/>
              </w:rPr>
              <w:t>Для кандидата, выдвинутого избирательным объединением по одномандатному</w:t>
            </w:r>
            <w:r w:rsidR="00242767" w:rsidRPr="00EF4747">
              <w:rPr>
                <w:color w:val="000000"/>
                <w:sz w:val="24"/>
                <w:szCs w:val="24"/>
              </w:rPr>
              <w:t xml:space="preserve"> (многомандатному)</w:t>
            </w:r>
            <w:r w:rsidRPr="00EF4747">
              <w:rPr>
                <w:color w:val="000000"/>
                <w:sz w:val="24"/>
                <w:szCs w:val="24"/>
              </w:rPr>
              <w:t xml:space="preserve"> избирательному округу</w:t>
            </w:r>
          </w:p>
          <w:p w14:paraId="604358C9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12B1FC40" w14:textId="77777777" w:rsidR="008A6B39" w:rsidRPr="00EF4747" w:rsidRDefault="00BD1F1F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</w:t>
            </w:r>
            <w:r w:rsidR="008A6B39" w:rsidRPr="00EF4747">
              <w:rPr>
                <w:sz w:val="24"/>
                <w:szCs w:val="24"/>
              </w:rPr>
              <w:t xml:space="preserve">о дня представления в избирательную комиссию документов, предусмотренных  </w:t>
            </w:r>
            <w:hyperlink r:id="rId13" w:history="1">
              <w:r w:rsidR="008A6B39" w:rsidRPr="00EF4747">
                <w:rPr>
                  <w:sz w:val="24"/>
                  <w:szCs w:val="24"/>
                </w:rPr>
                <w:t>пунктом 4 статьи 71</w:t>
              </w:r>
            </w:hyperlink>
            <w:r w:rsidR="008A6B39" w:rsidRPr="00EF4747">
              <w:rPr>
                <w:sz w:val="24"/>
                <w:szCs w:val="24"/>
              </w:rPr>
              <w:t xml:space="preserve"> ЗКО, </w:t>
            </w:r>
            <w:r w:rsidRPr="00EF4747">
              <w:rPr>
                <w:bCs/>
                <w:sz w:val="24"/>
                <w:szCs w:val="24"/>
              </w:rPr>
              <w:t xml:space="preserve">и прекращается </w:t>
            </w:r>
            <w:r w:rsidR="009E2C67" w:rsidRPr="00EF4747">
              <w:rPr>
                <w:bCs/>
                <w:sz w:val="24"/>
                <w:szCs w:val="24"/>
              </w:rPr>
              <w:t xml:space="preserve">           </w:t>
            </w:r>
            <w:r w:rsidRPr="00EF4747">
              <w:rPr>
                <w:b/>
                <w:bCs/>
                <w:sz w:val="24"/>
                <w:szCs w:val="24"/>
              </w:rPr>
              <w:t xml:space="preserve">в </w:t>
            </w:r>
            <w:r w:rsidR="009E2C67" w:rsidRPr="00EF4747">
              <w:rPr>
                <w:b/>
                <w:bCs/>
                <w:sz w:val="24"/>
                <w:szCs w:val="24"/>
              </w:rPr>
              <w:t xml:space="preserve">ноль часов </w:t>
            </w:r>
            <w:r w:rsidR="009E2C67" w:rsidRPr="00EF4747">
              <w:rPr>
                <w:b/>
                <w:sz w:val="24"/>
                <w:szCs w:val="24"/>
              </w:rPr>
              <w:t xml:space="preserve">по местному времени </w:t>
            </w:r>
            <w:r w:rsidR="00957D69">
              <w:rPr>
                <w:b/>
                <w:bCs/>
                <w:sz w:val="24"/>
                <w:szCs w:val="24"/>
              </w:rPr>
              <w:t>09</w:t>
            </w:r>
            <w:r w:rsidR="00957D69" w:rsidRPr="00EF4747">
              <w:rPr>
                <w:b/>
                <w:bCs/>
                <w:sz w:val="24"/>
                <w:szCs w:val="24"/>
              </w:rPr>
              <w:t>.09.</w:t>
            </w:r>
            <w:r w:rsidR="00957D69" w:rsidRPr="00EF4747">
              <w:rPr>
                <w:b/>
                <w:sz w:val="24"/>
                <w:szCs w:val="24"/>
              </w:rPr>
              <w:t>20</w:t>
            </w:r>
            <w:r w:rsidR="00957D69">
              <w:rPr>
                <w:b/>
                <w:sz w:val="24"/>
                <w:szCs w:val="24"/>
              </w:rPr>
              <w:t>22</w:t>
            </w:r>
          </w:p>
          <w:p w14:paraId="5126E5EF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4FF4FD" w14:textId="77777777" w:rsidR="008A6B39" w:rsidRPr="00EF4747" w:rsidRDefault="009E2C6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8A6B39" w:rsidRPr="00EF4747" w14:paraId="6F3F0849" w14:textId="77777777" w:rsidTr="00084C4D">
        <w:tc>
          <w:tcPr>
            <w:tcW w:w="710" w:type="dxa"/>
          </w:tcPr>
          <w:p w14:paraId="1482566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7393A7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Предвыборная агитац</w:t>
            </w:r>
            <w:r w:rsidR="00E32EC5" w:rsidRPr="00EF4747">
              <w:rPr>
                <w:sz w:val="24"/>
                <w:szCs w:val="24"/>
              </w:rPr>
              <w:t>ия на каналах телерадиовещания,</w:t>
            </w:r>
            <w:r w:rsidRPr="00EF4747">
              <w:rPr>
                <w:sz w:val="24"/>
                <w:szCs w:val="24"/>
              </w:rPr>
              <w:t xml:space="preserve"> в периодических печатных изданиях</w:t>
            </w:r>
            <w:r w:rsidR="00E32EC5" w:rsidRPr="00EF4747">
              <w:rPr>
                <w:sz w:val="24"/>
                <w:szCs w:val="24"/>
              </w:rPr>
              <w:t xml:space="preserve"> и в сетевых изданиях</w:t>
            </w:r>
            <w:r w:rsidRPr="00EF4747">
              <w:rPr>
                <w:sz w:val="24"/>
                <w:szCs w:val="24"/>
              </w:rPr>
              <w:t xml:space="preserve"> </w:t>
            </w:r>
            <w:r w:rsidR="00E32EC5" w:rsidRPr="00EF4747">
              <w:rPr>
                <w:sz w:val="24"/>
                <w:szCs w:val="24"/>
              </w:rPr>
              <w:t xml:space="preserve">(п. 2 ст. 42 </w:t>
            </w:r>
            <w:r w:rsidRPr="00EF4747">
              <w:rPr>
                <w:sz w:val="24"/>
                <w:szCs w:val="24"/>
              </w:rPr>
              <w:t>ЗКО)</w:t>
            </w:r>
          </w:p>
        </w:tc>
        <w:tc>
          <w:tcPr>
            <w:tcW w:w="2228" w:type="dxa"/>
          </w:tcPr>
          <w:p w14:paraId="19847C37" w14:textId="0A9EE403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 xml:space="preserve">За 28 дней до дня голосования и прекращается в </w:t>
            </w:r>
            <w:r w:rsidR="009E2C67" w:rsidRPr="00EF4747">
              <w:rPr>
                <w:bCs/>
                <w:sz w:val="24"/>
                <w:szCs w:val="24"/>
              </w:rPr>
              <w:t xml:space="preserve">ноль </w:t>
            </w:r>
            <w:r w:rsidR="004F594B" w:rsidRPr="00EF4747">
              <w:rPr>
                <w:bCs/>
                <w:sz w:val="24"/>
                <w:szCs w:val="24"/>
              </w:rPr>
              <w:t xml:space="preserve">часов </w:t>
            </w:r>
            <w:r w:rsidR="009E2C67" w:rsidRPr="00EF4747">
              <w:rPr>
                <w:bCs/>
                <w:sz w:val="24"/>
                <w:szCs w:val="24"/>
              </w:rPr>
              <w:t>по местному времени</w:t>
            </w:r>
            <w:r w:rsidR="004F594B" w:rsidRPr="00EF4747">
              <w:rPr>
                <w:bCs/>
                <w:sz w:val="24"/>
                <w:szCs w:val="24"/>
              </w:rPr>
              <w:t xml:space="preserve"> </w:t>
            </w:r>
            <w:r w:rsidR="00D87818">
              <w:rPr>
                <w:bCs/>
                <w:sz w:val="24"/>
                <w:szCs w:val="24"/>
              </w:rPr>
              <w:t xml:space="preserve">первого </w:t>
            </w:r>
            <w:r w:rsidR="004F594B" w:rsidRPr="00EF4747">
              <w:rPr>
                <w:bCs/>
                <w:sz w:val="24"/>
                <w:szCs w:val="24"/>
              </w:rPr>
              <w:t>дня</w:t>
            </w:r>
            <w:r w:rsidR="00D87818">
              <w:rPr>
                <w:bCs/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>голосования</w:t>
            </w:r>
          </w:p>
          <w:p w14:paraId="0A9DF811" w14:textId="77777777" w:rsidR="008A6B39" w:rsidRPr="00EF4747" w:rsidRDefault="00625CCC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 </w:t>
            </w:r>
            <w:r w:rsidR="00682696">
              <w:rPr>
                <w:b/>
                <w:bCs/>
                <w:sz w:val="24"/>
                <w:szCs w:val="24"/>
              </w:rPr>
              <w:t>13</w:t>
            </w:r>
            <w:r w:rsidR="008A6B39" w:rsidRPr="00EF4747">
              <w:rPr>
                <w:b/>
                <w:bCs/>
                <w:sz w:val="24"/>
                <w:szCs w:val="24"/>
              </w:rPr>
              <w:t>.08.20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682696">
              <w:rPr>
                <w:b/>
                <w:bCs/>
                <w:sz w:val="24"/>
                <w:szCs w:val="24"/>
              </w:rPr>
              <w:t>2</w:t>
            </w:r>
            <w:r w:rsidR="008A6B39" w:rsidRPr="00EF4747">
              <w:rPr>
                <w:b/>
                <w:bCs/>
                <w:sz w:val="24"/>
                <w:szCs w:val="24"/>
              </w:rPr>
              <w:t xml:space="preserve"> до</w:t>
            </w:r>
          </w:p>
          <w:p w14:paraId="69424C7C" w14:textId="77777777" w:rsidR="008A6B39" w:rsidRPr="00EF4747" w:rsidRDefault="004F594B" w:rsidP="00625CCC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нол</w:t>
            </w:r>
            <w:r w:rsidR="0042636B" w:rsidRPr="00EF4747">
              <w:rPr>
                <w:b/>
                <w:bCs/>
                <w:sz w:val="24"/>
                <w:szCs w:val="24"/>
              </w:rPr>
              <w:t>я</w:t>
            </w:r>
            <w:r w:rsidR="006A6F3E" w:rsidRPr="00EF4747">
              <w:rPr>
                <w:b/>
                <w:bCs/>
                <w:sz w:val="24"/>
                <w:szCs w:val="24"/>
              </w:rPr>
              <w:t xml:space="preserve"> часов </w:t>
            </w:r>
            <w:r w:rsidRPr="00EF4747">
              <w:rPr>
                <w:b/>
                <w:bCs/>
                <w:sz w:val="24"/>
                <w:szCs w:val="24"/>
              </w:rPr>
              <w:t xml:space="preserve">по местному </w:t>
            </w:r>
            <w:r w:rsidRPr="00EF4747">
              <w:rPr>
                <w:b/>
                <w:bCs/>
                <w:sz w:val="24"/>
                <w:szCs w:val="24"/>
              </w:rPr>
              <w:lastRenderedPageBreak/>
              <w:t xml:space="preserve">времени </w:t>
            </w:r>
            <w:r w:rsidR="00682696">
              <w:rPr>
                <w:b/>
                <w:bCs/>
                <w:sz w:val="24"/>
                <w:szCs w:val="24"/>
              </w:rPr>
              <w:t>09</w:t>
            </w:r>
            <w:r w:rsidR="00682696" w:rsidRPr="00EF4747">
              <w:rPr>
                <w:b/>
                <w:bCs/>
                <w:sz w:val="24"/>
                <w:szCs w:val="24"/>
              </w:rPr>
              <w:t>.09.</w:t>
            </w:r>
            <w:r w:rsidR="00682696" w:rsidRPr="00EF4747">
              <w:rPr>
                <w:b/>
                <w:sz w:val="24"/>
                <w:szCs w:val="24"/>
              </w:rPr>
              <w:t>20</w:t>
            </w:r>
            <w:r w:rsidR="0068269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  <w:gridSpan w:val="2"/>
          </w:tcPr>
          <w:p w14:paraId="2F7D269C" w14:textId="77777777" w:rsidR="008A6B39" w:rsidRPr="00EF4747" w:rsidRDefault="008A6B39" w:rsidP="001934DE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Зарегистрированный кандидат</w:t>
            </w:r>
          </w:p>
        </w:tc>
      </w:tr>
      <w:tr w:rsidR="008A6B39" w:rsidRPr="00EF4747" w14:paraId="2556E3F2" w14:textId="77777777" w:rsidTr="00781164">
        <w:trPr>
          <w:trHeight w:val="699"/>
        </w:trPr>
        <w:tc>
          <w:tcPr>
            <w:tcW w:w="710" w:type="dxa"/>
          </w:tcPr>
          <w:p w14:paraId="602DBBA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584B522" w14:textId="66A7481B" w:rsidR="008A6B39" w:rsidRPr="00EF4747" w:rsidRDefault="008A6B39" w:rsidP="0096644F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</w:t>
            </w:r>
            <w:r w:rsidR="00337067" w:rsidRPr="00EF4747">
              <w:rPr>
                <w:sz w:val="24"/>
                <w:szCs w:val="24"/>
              </w:rPr>
              <w:t>, услуг по размещению агитационных материалов</w:t>
            </w:r>
            <w:r w:rsidRPr="00EF4747">
              <w:rPr>
                <w:sz w:val="24"/>
                <w:szCs w:val="24"/>
              </w:rPr>
              <w:t xml:space="preserve">. Представление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Pr="00EF4747">
              <w:rPr>
                <w:i/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этих сведений и уведомления о готовности предоставить зарегистрированным кандидатам</w:t>
            </w:r>
            <w:r w:rsidR="00781164" w:rsidRPr="00EF4747">
              <w:rPr>
                <w:sz w:val="24"/>
                <w:szCs w:val="24"/>
              </w:rPr>
              <w:t>, избирательным объединениям</w:t>
            </w:r>
            <w:r w:rsidRPr="00EF4747">
              <w:rPr>
                <w:sz w:val="24"/>
                <w:szCs w:val="24"/>
              </w:rPr>
              <w:t xml:space="preserve"> эфирное время, печатную площадь</w:t>
            </w:r>
            <w:r w:rsidR="00337067" w:rsidRPr="00EF4747">
              <w:rPr>
                <w:sz w:val="24"/>
                <w:szCs w:val="24"/>
              </w:rPr>
              <w:t>, услуги по размещению агитационных материалов в сетевом издании</w:t>
            </w:r>
            <w:r w:rsidRPr="00EF4747">
              <w:rPr>
                <w:sz w:val="24"/>
                <w:szCs w:val="24"/>
              </w:rPr>
              <w:t xml:space="preserve"> (п.</w:t>
            </w:r>
            <w:r w:rsidR="004F594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 43 ЗКО)</w:t>
            </w:r>
          </w:p>
        </w:tc>
        <w:tc>
          <w:tcPr>
            <w:tcW w:w="2228" w:type="dxa"/>
          </w:tcPr>
          <w:p w14:paraId="5F25AD6B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через 30 дней со дня официального опубликования </w:t>
            </w:r>
            <w:r w:rsidR="00625CCC">
              <w:rPr>
                <w:sz w:val="24"/>
                <w:szCs w:val="24"/>
              </w:rPr>
              <w:t xml:space="preserve">(публикации) </w:t>
            </w:r>
            <w:r w:rsidRPr="00EF4747">
              <w:rPr>
                <w:sz w:val="24"/>
                <w:szCs w:val="24"/>
              </w:rPr>
              <w:t>решения о назначении выборов</w:t>
            </w:r>
          </w:p>
          <w:p w14:paraId="725185A9" w14:textId="77777777" w:rsidR="00FD4E4C" w:rsidRDefault="00FD4E4C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3C819490" w14:textId="1D549904" w:rsidR="00FD4E4C" w:rsidRPr="00FD4E4C" w:rsidRDefault="00FD4E4C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437ADA6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A91C4" w14:textId="77777777" w:rsidR="008A6B39" w:rsidRPr="00EF4747" w:rsidRDefault="00F5646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Организации телерадиовещания </w:t>
            </w:r>
            <w:r w:rsidR="008A6B39" w:rsidRPr="00EF4747">
              <w:rPr>
                <w:sz w:val="24"/>
                <w:szCs w:val="24"/>
              </w:rPr>
              <w:t>и редакции  периодических печатных изданий</w:t>
            </w:r>
            <w:r w:rsidRPr="00EF4747">
              <w:rPr>
                <w:sz w:val="24"/>
                <w:szCs w:val="24"/>
              </w:rPr>
              <w:t>, редакции сетевых изданий</w:t>
            </w:r>
          </w:p>
        </w:tc>
      </w:tr>
      <w:tr w:rsidR="00A52837" w:rsidRPr="00EF4747" w14:paraId="4DD78789" w14:textId="77777777" w:rsidTr="00F92B6D">
        <w:trPr>
          <w:trHeight w:val="1974"/>
        </w:trPr>
        <w:tc>
          <w:tcPr>
            <w:tcW w:w="710" w:type="dxa"/>
          </w:tcPr>
          <w:p w14:paraId="1173894B" w14:textId="77777777" w:rsidR="00A52837" w:rsidRPr="00EF4747" w:rsidRDefault="00A52837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866B593" w14:textId="74E672CE" w:rsidR="00A52837" w:rsidRPr="00EF4747" w:rsidRDefault="00A52837" w:rsidP="0096644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Опубликование </w:t>
            </w:r>
            <w:r w:rsidR="006529C4" w:rsidRPr="00EF4747">
              <w:rPr>
                <w:sz w:val="24"/>
                <w:szCs w:val="24"/>
              </w:rPr>
              <w:t xml:space="preserve">сведений </w:t>
            </w:r>
            <w:r w:rsidRPr="00EF4747">
              <w:rPr>
                <w:sz w:val="24"/>
                <w:szCs w:val="24"/>
              </w:rPr>
              <w:t>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</w:t>
            </w:r>
            <w:r w:rsidR="00FE6F2D" w:rsidRPr="00EF4747">
              <w:rPr>
                <w:sz w:val="24"/>
                <w:szCs w:val="24"/>
              </w:rPr>
              <w:t xml:space="preserve">. </w:t>
            </w:r>
            <w:r w:rsidR="00405DA1" w:rsidRPr="00EF4747">
              <w:rPr>
                <w:sz w:val="24"/>
                <w:szCs w:val="24"/>
              </w:rPr>
              <w:t xml:space="preserve"> </w:t>
            </w:r>
            <w:r w:rsidR="00FE6F2D" w:rsidRPr="00EF4747">
              <w:rPr>
                <w:sz w:val="24"/>
                <w:szCs w:val="24"/>
              </w:rPr>
              <w:t xml:space="preserve">Предоставление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="00FE6F2D" w:rsidRPr="00EF4747">
              <w:rPr>
                <w:sz w:val="24"/>
                <w:szCs w:val="24"/>
              </w:rPr>
              <w:t xml:space="preserve"> этих сведений, </w:t>
            </w:r>
            <w:r w:rsidR="000C4979" w:rsidRPr="00EF4747">
              <w:rPr>
                <w:sz w:val="24"/>
                <w:szCs w:val="24"/>
              </w:rPr>
              <w:t xml:space="preserve">а также </w:t>
            </w:r>
            <w:r w:rsidR="00405DA1" w:rsidRPr="00EF4747">
              <w:rPr>
                <w:sz w:val="24"/>
                <w:szCs w:val="24"/>
              </w:rPr>
              <w:t>сведений</w:t>
            </w:r>
            <w:r w:rsidR="006529C4" w:rsidRPr="00EF4747">
              <w:rPr>
                <w:sz w:val="24"/>
                <w:szCs w:val="24"/>
              </w:rPr>
              <w:t xml:space="preserve"> </w:t>
            </w:r>
            <w:r w:rsidR="00405DA1" w:rsidRPr="00EF4747">
              <w:rPr>
                <w:sz w:val="24"/>
                <w:szCs w:val="24"/>
              </w:rPr>
              <w:t>содержащих наименование, юридический адрес и идентификационный номер налогоплательщика организации, фамилию, имя, отчество индивидуального предпринимателя, наименование субъекта Российской Федерации, района, города, иного населенного пункта, где</w:t>
            </w:r>
            <w:r w:rsidR="00241FE3" w:rsidRPr="00EF4747">
              <w:rPr>
                <w:sz w:val="24"/>
                <w:szCs w:val="24"/>
              </w:rPr>
              <w:t xml:space="preserve"> находится </w:t>
            </w:r>
            <w:r w:rsidR="00FE6F2D" w:rsidRPr="00EF4747">
              <w:rPr>
                <w:sz w:val="24"/>
                <w:szCs w:val="24"/>
              </w:rPr>
              <w:t>место его жительства</w:t>
            </w:r>
            <w:r w:rsidR="002647C3" w:rsidRPr="00EF4747">
              <w:rPr>
                <w:sz w:val="24"/>
                <w:szCs w:val="24"/>
              </w:rPr>
              <w:t xml:space="preserve"> </w:t>
            </w:r>
            <w:r w:rsidR="000C4979" w:rsidRPr="00EF4747">
              <w:rPr>
                <w:sz w:val="24"/>
                <w:szCs w:val="24"/>
              </w:rPr>
              <w:t>(п. 2</w:t>
            </w:r>
            <w:r w:rsidR="002647C3" w:rsidRPr="00EF4747">
              <w:rPr>
                <w:sz w:val="24"/>
                <w:szCs w:val="24"/>
              </w:rPr>
              <w:t xml:space="preserve"> ст. 44 ЗКО)</w:t>
            </w:r>
          </w:p>
        </w:tc>
        <w:tc>
          <w:tcPr>
            <w:tcW w:w="2228" w:type="dxa"/>
          </w:tcPr>
          <w:p w14:paraId="37508C23" w14:textId="77777777" w:rsidR="00352028" w:rsidRDefault="00352028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через 30 дней со дня официального опубликования </w:t>
            </w:r>
            <w:r w:rsidR="00C256DB">
              <w:rPr>
                <w:sz w:val="24"/>
                <w:szCs w:val="24"/>
              </w:rPr>
              <w:t>(публикации)</w:t>
            </w:r>
            <w:r w:rsidRPr="00EF4747">
              <w:rPr>
                <w:sz w:val="24"/>
                <w:szCs w:val="24"/>
              </w:rPr>
              <w:t xml:space="preserve"> решения о назначении выборов</w:t>
            </w:r>
          </w:p>
          <w:p w14:paraId="3EC30D0A" w14:textId="77777777" w:rsidR="00FD4E4C" w:rsidRDefault="00FD4E4C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281CFC59" w14:textId="77777777" w:rsidR="00A52837" w:rsidRPr="00EF4747" w:rsidRDefault="00A52837" w:rsidP="003E1CA4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9AFCE" w14:textId="77777777" w:rsidR="00352028" w:rsidRPr="00EF4747" w:rsidRDefault="00352028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14:paraId="3DAA6AFF" w14:textId="77777777" w:rsidR="00A52837" w:rsidRPr="00EF4747" w:rsidRDefault="00A52837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3AE238B7" w14:textId="77777777" w:rsidTr="00084C4D">
        <w:tc>
          <w:tcPr>
            <w:tcW w:w="710" w:type="dxa"/>
          </w:tcPr>
          <w:p w14:paraId="607776D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183CA0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  <w:r w:rsidR="002647C3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 ст. 39 ЗКО)</w:t>
            </w:r>
          </w:p>
        </w:tc>
        <w:tc>
          <w:tcPr>
            <w:tcW w:w="2228" w:type="dxa"/>
          </w:tcPr>
          <w:p w14:paraId="56DAAA61" w14:textId="77777777" w:rsidR="008A6B39" w:rsidRPr="00EF4747" w:rsidRDefault="00FE6F2D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</w:t>
            </w:r>
            <w:r w:rsidR="000A6066" w:rsidRPr="00EF4747">
              <w:rPr>
                <w:sz w:val="24"/>
                <w:szCs w:val="24"/>
              </w:rPr>
              <w:t xml:space="preserve"> течение 5 дней до</w:t>
            </w:r>
            <w:r w:rsidR="008A6B39" w:rsidRPr="00EF4747">
              <w:rPr>
                <w:sz w:val="24"/>
                <w:szCs w:val="24"/>
              </w:rPr>
              <w:t xml:space="preserve">  дн</w:t>
            </w:r>
            <w:r w:rsidR="000A6066" w:rsidRPr="00EF4747">
              <w:rPr>
                <w:sz w:val="24"/>
                <w:szCs w:val="24"/>
              </w:rPr>
              <w:t>я</w:t>
            </w:r>
            <w:r w:rsidR="004F594B" w:rsidRPr="00EF4747">
              <w:rPr>
                <w:sz w:val="24"/>
                <w:szCs w:val="24"/>
              </w:rPr>
              <w:t xml:space="preserve"> голосования, а так</w:t>
            </w:r>
            <w:r w:rsidR="008A6B39" w:rsidRPr="00EF4747">
              <w:rPr>
                <w:sz w:val="24"/>
                <w:szCs w:val="24"/>
              </w:rPr>
              <w:t>же в день голосования</w:t>
            </w:r>
          </w:p>
          <w:p w14:paraId="1DC7266E" w14:textId="77777777" w:rsidR="008A6B39" w:rsidRPr="00EF4747" w:rsidRDefault="008A6B39" w:rsidP="00B028D8">
            <w:pPr>
              <w:pStyle w:val="6"/>
              <w:widowControl w:val="0"/>
              <w:snapToGrid w:val="0"/>
              <w:spacing w:before="0" w:after="0"/>
              <w:rPr>
                <w:b w:val="0"/>
                <w:i/>
                <w:sz w:val="24"/>
                <w:szCs w:val="24"/>
              </w:rPr>
            </w:pPr>
          </w:p>
          <w:p w14:paraId="7C19FF9B" w14:textId="77777777" w:rsidR="008A6B39" w:rsidRPr="00EF4747" w:rsidRDefault="00FE6F2D" w:rsidP="005028DA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</w:t>
            </w:r>
            <w:r w:rsidR="00C256DB">
              <w:rPr>
                <w:b/>
                <w:sz w:val="24"/>
                <w:szCs w:val="24"/>
              </w:rPr>
              <w:t xml:space="preserve"> </w:t>
            </w:r>
            <w:r w:rsidR="005028DA">
              <w:rPr>
                <w:b/>
                <w:sz w:val="24"/>
                <w:szCs w:val="24"/>
              </w:rPr>
              <w:t>06</w:t>
            </w:r>
            <w:r w:rsidR="0057684E" w:rsidRPr="00EF4747">
              <w:rPr>
                <w:b/>
                <w:sz w:val="24"/>
                <w:szCs w:val="24"/>
              </w:rPr>
              <w:t>.09.20</w:t>
            </w:r>
            <w:r w:rsidR="00C256DB">
              <w:rPr>
                <w:b/>
                <w:sz w:val="24"/>
                <w:szCs w:val="24"/>
              </w:rPr>
              <w:t>2</w:t>
            </w:r>
            <w:r w:rsidR="005028DA">
              <w:rPr>
                <w:b/>
                <w:sz w:val="24"/>
                <w:szCs w:val="24"/>
              </w:rPr>
              <w:t>2</w:t>
            </w:r>
            <w:r w:rsidR="00A75571">
              <w:rPr>
                <w:b/>
                <w:sz w:val="24"/>
                <w:szCs w:val="24"/>
              </w:rPr>
              <w:t xml:space="preserve"> п</w:t>
            </w:r>
            <w:r w:rsidR="00C256DB">
              <w:rPr>
                <w:b/>
                <w:sz w:val="24"/>
                <w:szCs w:val="24"/>
              </w:rPr>
              <w:t>о 1</w:t>
            </w:r>
            <w:r w:rsidR="005028DA">
              <w:rPr>
                <w:b/>
                <w:sz w:val="24"/>
                <w:szCs w:val="24"/>
              </w:rPr>
              <w:t>1</w:t>
            </w:r>
            <w:r w:rsidR="00C256DB">
              <w:rPr>
                <w:b/>
                <w:sz w:val="24"/>
                <w:szCs w:val="24"/>
              </w:rPr>
              <w:t>.09.202</w:t>
            </w:r>
            <w:r w:rsidR="005028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0C6FDF9D" w14:textId="77777777" w:rsidR="008A6B39" w:rsidRPr="00EF4747" w:rsidRDefault="008A6B39" w:rsidP="00B028D8">
            <w:pPr>
              <w:widowControl/>
              <w:ind w:firstLine="197"/>
              <w:jc w:val="both"/>
              <w:rPr>
                <w:sz w:val="24"/>
                <w:szCs w:val="24"/>
              </w:rPr>
            </w:pPr>
          </w:p>
        </w:tc>
      </w:tr>
      <w:tr w:rsidR="008A6B39" w:rsidRPr="00EF4747" w14:paraId="2C50711B" w14:textId="77777777" w:rsidTr="00084C4D">
        <w:tc>
          <w:tcPr>
            <w:tcW w:w="710" w:type="dxa"/>
          </w:tcPr>
          <w:p w14:paraId="13A6A48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B0316B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жеребьевки по распределению бесплатного эфирного времени между зарегистрированными кандидатами</w:t>
            </w:r>
            <w:r w:rsidR="0057684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lastRenderedPageBreak/>
              <w:t xml:space="preserve">(п. 5 ст. 47 ЗКО) </w:t>
            </w:r>
          </w:p>
          <w:p w14:paraId="408BBA2F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4B726408" w14:textId="77777777" w:rsidR="008A6B39" w:rsidRPr="00EF4747" w:rsidRDefault="00781164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lastRenderedPageBreak/>
              <w:t>По завершении регистрации кандидатов</w:t>
            </w:r>
            <w:r w:rsidR="00C256DB">
              <w:rPr>
                <w:bCs/>
                <w:sz w:val="24"/>
                <w:szCs w:val="24"/>
              </w:rPr>
              <w:t>,</w:t>
            </w:r>
            <w:r w:rsidRPr="00EF4747">
              <w:rPr>
                <w:bCs/>
                <w:sz w:val="24"/>
                <w:szCs w:val="24"/>
              </w:rPr>
              <w:t xml:space="preserve"> но н</w:t>
            </w:r>
            <w:r w:rsidR="008A6B39" w:rsidRPr="00EF4747">
              <w:rPr>
                <w:bCs/>
                <w:sz w:val="24"/>
                <w:szCs w:val="24"/>
              </w:rPr>
              <w:t xml:space="preserve">е позднее чем за 30 </w:t>
            </w:r>
            <w:r w:rsidR="008A6B39" w:rsidRPr="00EF4747">
              <w:rPr>
                <w:bCs/>
                <w:sz w:val="24"/>
                <w:szCs w:val="24"/>
              </w:rPr>
              <w:lastRenderedPageBreak/>
              <w:t>дней до дня голосования</w:t>
            </w:r>
          </w:p>
          <w:p w14:paraId="7E746144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51C47027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</w:t>
            </w:r>
            <w:r w:rsidRPr="00EF4747">
              <w:rPr>
                <w:b/>
                <w:sz w:val="24"/>
                <w:szCs w:val="24"/>
              </w:rPr>
              <w:t>е позднее</w:t>
            </w:r>
          </w:p>
          <w:p w14:paraId="780F6B25" w14:textId="77777777" w:rsidR="008A6B39" w:rsidRPr="00EF4747" w:rsidRDefault="00C256DB" w:rsidP="001A0F2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A0F22">
              <w:rPr>
                <w:b/>
                <w:sz w:val="24"/>
                <w:szCs w:val="24"/>
              </w:rPr>
              <w:t>1</w:t>
            </w:r>
            <w:r w:rsidR="008A6B39" w:rsidRPr="00EF4747">
              <w:rPr>
                <w:b/>
                <w:sz w:val="24"/>
                <w:szCs w:val="24"/>
              </w:rPr>
              <w:t>.08.20</w:t>
            </w:r>
            <w:r>
              <w:rPr>
                <w:b/>
                <w:sz w:val="24"/>
                <w:szCs w:val="24"/>
              </w:rPr>
              <w:t>2</w:t>
            </w:r>
            <w:r w:rsidR="001A0F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028E68A0" w14:textId="6E1BC192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8A6B39" w:rsidRPr="00EF4747">
              <w:rPr>
                <w:sz w:val="24"/>
                <w:szCs w:val="24"/>
              </w:rPr>
              <w:t>, организации, осуществляющие теле- и (или) радиовещание</w:t>
            </w:r>
          </w:p>
        </w:tc>
      </w:tr>
      <w:tr w:rsidR="008A6B39" w:rsidRPr="00EF4747" w14:paraId="26782524" w14:textId="77777777" w:rsidTr="00084C4D">
        <w:tc>
          <w:tcPr>
            <w:tcW w:w="710" w:type="dxa"/>
          </w:tcPr>
          <w:p w14:paraId="250FEE6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38DA5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Проведение редакциями муниципальных печатных изданий жеребьевки по </w:t>
            </w:r>
            <w:r w:rsidR="000A6066" w:rsidRPr="00EF4747">
              <w:rPr>
                <w:sz w:val="24"/>
                <w:szCs w:val="24"/>
              </w:rPr>
              <w:t>распределению</w:t>
            </w:r>
            <w:r w:rsidRPr="00EF4747">
              <w:rPr>
                <w:sz w:val="24"/>
                <w:szCs w:val="24"/>
              </w:rPr>
              <w:t xml:space="preserve"> бесплатных печатных площадей (п. 2 ст. 46 ЗКО)</w:t>
            </w:r>
          </w:p>
        </w:tc>
        <w:tc>
          <w:tcPr>
            <w:tcW w:w="2228" w:type="dxa"/>
          </w:tcPr>
          <w:p w14:paraId="731D83BC" w14:textId="77777777" w:rsidR="008A6B39" w:rsidRPr="00EF4747" w:rsidRDefault="00781164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После завершения регистрации кандидатов</w:t>
            </w:r>
            <w:r w:rsidR="00DB057A">
              <w:rPr>
                <w:bCs/>
                <w:sz w:val="24"/>
                <w:szCs w:val="24"/>
              </w:rPr>
              <w:t>,</w:t>
            </w:r>
            <w:r w:rsidR="00C256DB">
              <w:rPr>
                <w:bCs/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>но н</w:t>
            </w:r>
            <w:r w:rsidR="008A6B39" w:rsidRPr="00EF4747">
              <w:rPr>
                <w:bCs/>
                <w:sz w:val="24"/>
                <w:szCs w:val="24"/>
              </w:rPr>
              <w:t>е позднее чем за 30 дней до дня голосования</w:t>
            </w:r>
          </w:p>
          <w:p w14:paraId="4E53C9CB" w14:textId="77777777" w:rsidR="00F81AFE" w:rsidRPr="00EF4747" w:rsidRDefault="00F81AFE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14:paraId="7F714C61" w14:textId="77777777" w:rsidR="008A6B39" w:rsidRPr="00EF4747" w:rsidRDefault="00FE6F2D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</w:t>
            </w:r>
            <w:r w:rsidR="008A6B39" w:rsidRPr="00EF4747">
              <w:rPr>
                <w:b/>
                <w:sz w:val="24"/>
                <w:szCs w:val="24"/>
              </w:rPr>
              <w:t>е позднее</w:t>
            </w:r>
          </w:p>
          <w:p w14:paraId="388C2B10" w14:textId="77777777" w:rsidR="008A6B39" w:rsidRPr="00EF4747" w:rsidRDefault="00C256DB" w:rsidP="00E346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6F9">
              <w:rPr>
                <w:b/>
                <w:sz w:val="24"/>
                <w:szCs w:val="24"/>
              </w:rPr>
              <w:t>1</w:t>
            </w:r>
            <w:r w:rsidR="00F81AFE" w:rsidRPr="00EF4747">
              <w:rPr>
                <w:b/>
                <w:sz w:val="24"/>
                <w:szCs w:val="24"/>
              </w:rPr>
              <w:t>.08.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E346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745CC82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</w:tr>
      <w:tr w:rsidR="008A6B39" w:rsidRPr="00EF4747" w14:paraId="3B31DAFD" w14:textId="77777777" w:rsidTr="00084C4D">
        <w:trPr>
          <w:trHeight w:val="1380"/>
        </w:trPr>
        <w:tc>
          <w:tcPr>
            <w:tcW w:w="710" w:type="dxa"/>
          </w:tcPr>
          <w:p w14:paraId="6A3591F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42CCFC6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Ведение отдельного учета объемов и стоимости эфирного времени и печатной площади, предоставляемых кандидатам для проведения предвыборной агитации</w:t>
            </w:r>
            <w:r w:rsidR="00A107F4" w:rsidRPr="00EF4747">
              <w:rPr>
                <w:sz w:val="24"/>
                <w:szCs w:val="24"/>
              </w:rPr>
              <w:t>, объемов и</w:t>
            </w:r>
            <w:r w:rsidR="00D747FD" w:rsidRPr="00EF4747">
              <w:rPr>
                <w:sz w:val="24"/>
                <w:szCs w:val="24"/>
              </w:rPr>
              <w:t xml:space="preserve"> </w:t>
            </w:r>
            <w:r w:rsidR="00A107F4" w:rsidRPr="00EF4747">
              <w:rPr>
                <w:sz w:val="24"/>
                <w:szCs w:val="24"/>
              </w:rPr>
              <w:t xml:space="preserve">стоимости услуг по размещению агитационных материалов в сетевых изданиях </w:t>
            </w:r>
            <w:r w:rsidRPr="00EF4747">
              <w:rPr>
                <w:sz w:val="24"/>
                <w:szCs w:val="24"/>
              </w:rPr>
              <w:t>(п.</w:t>
            </w:r>
            <w:r w:rsidR="004F594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8 ст. 43 ЗКО)</w:t>
            </w:r>
          </w:p>
        </w:tc>
        <w:tc>
          <w:tcPr>
            <w:tcW w:w="2228" w:type="dxa"/>
          </w:tcPr>
          <w:p w14:paraId="662BB71E" w14:textId="77777777" w:rsidR="008A6B39" w:rsidRPr="00EF4747" w:rsidRDefault="00B42EAA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В</w:t>
            </w:r>
            <w:r w:rsidR="008A6B39" w:rsidRPr="00EF4747">
              <w:rPr>
                <w:bCs/>
                <w:sz w:val="24"/>
                <w:szCs w:val="24"/>
              </w:rPr>
              <w:t>есь период в соответствии</w:t>
            </w:r>
            <w:r w:rsidR="00D747FD" w:rsidRPr="00EF4747">
              <w:rPr>
                <w:bCs/>
                <w:sz w:val="24"/>
                <w:szCs w:val="24"/>
              </w:rPr>
              <w:t xml:space="preserve"> </w:t>
            </w:r>
            <w:r w:rsidR="008A6B39" w:rsidRPr="00EF4747">
              <w:rPr>
                <w:bCs/>
                <w:sz w:val="24"/>
                <w:szCs w:val="24"/>
              </w:rPr>
              <w:t>с графиком предоставления бесплатных и платных эфирного времени и печатных площадей</w:t>
            </w:r>
          </w:p>
        </w:tc>
        <w:tc>
          <w:tcPr>
            <w:tcW w:w="2693" w:type="dxa"/>
            <w:gridSpan w:val="2"/>
          </w:tcPr>
          <w:p w14:paraId="361CF216" w14:textId="77777777" w:rsidR="008A6B39" w:rsidRPr="00EF4747" w:rsidRDefault="00D747FD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</w:t>
            </w:r>
            <w:r w:rsidR="008A6B39" w:rsidRPr="00EF4747">
              <w:rPr>
                <w:sz w:val="24"/>
                <w:szCs w:val="24"/>
              </w:rPr>
              <w:t xml:space="preserve">рганизации телерадиовещания и </w:t>
            </w:r>
            <w:r w:rsidR="004B72E5" w:rsidRPr="00EF4747">
              <w:rPr>
                <w:sz w:val="24"/>
                <w:szCs w:val="24"/>
              </w:rPr>
              <w:t xml:space="preserve">редакции </w:t>
            </w:r>
            <w:r w:rsidR="008A6B39" w:rsidRPr="00EF4747">
              <w:rPr>
                <w:sz w:val="24"/>
                <w:szCs w:val="24"/>
              </w:rPr>
              <w:t>периодических печатных изданий</w:t>
            </w:r>
            <w:r w:rsidR="004B72E5" w:rsidRPr="00EF4747">
              <w:rPr>
                <w:sz w:val="24"/>
                <w:szCs w:val="24"/>
              </w:rPr>
              <w:t>, сетевых изданий</w:t>
            </w:r>
          </w:p>
          <w:p w14:paraId="0F7FF6F5" w14:textId="77777777" w:rsidR="008A6B39" w:rsidRPr="00EF4747" w:rsidRDefault="008A6B39" w:rsidP="00B028D8">
            <w:pPr>
              <w:ind w:firstLine="197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(независимо от формы собственности)</w:t>
            </w:r>
          </w:p>
        </w:tc>
      </w:tr>
      <w:tr w:rsidR="004F594B" w:rsidRPr="00EF4747" w14:paraId="35C8A020" w14:textId="77777777" w:rsidTr="004F594B">
        <w:trPr>
          <w:trHeight w:val="1380"/>
        </w:trPr>
        <w:tc>
          <w:tcPr>
            <w:tcW w:w="710" w:type="dxa"/>
          </w:tcPr>
          <w:p w14:paraId="02AAE86A" w14:textId="77777777" w:rsidR="004F594B" w:rsidRPr="00EF4747" w:rsidRDefault="004F594B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1A2EF70" w14:textId="160CE91E" w:rsidR="004F594B" w:rsidRPr="00EF4747" w:rsidRDefault="004F594B" w:rsidP="0096644F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Pr="00EF4747">
              <w:rPr>
                <w:sz w:val="24"/>
                <w:szCs w:val="24"/>
              </w:rPr>
              <w:t xml:space="preserve">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14:paraId="12C8A017" w14:textId="77777777" w:rsidR="004F594B" w:rsidRPr="00EF4747" w:rsidRDefault="004F594B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10 дней</w:t>
            </w:r>
          </w:p>
          <w:p w14:paraId="35B25B43" w14:textId="77777777" w:rsidR="004F594B" w:rsidRPr="00EF4747" w:rsidRDefault="004F594B" w:rsidP="00B028D8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 дня голосования</w:t>
            </w:r>
          </w:p>
          <w:p w14:paraId="1663E911" w14:textId="77777777" w:rsidR="004F594B" w:rsidRPr="00EF4747" w:rsidRDefault="004F594B" w:rsidP="00B028D8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11F0EED8" w14:textId="77777777" w:rsidR="004F594B" w:rsidRPr="00EF4747" w:rsidRDefault="00633DA7" w:rsidP="00E346F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Не позднее 2</w:t>
            </w:r>
            <w:r w:rsidR="00E346F9">
              <w:rPr>
                <w:b/>
                <w:iCs/>
                <w:sz w:val="24"/>
                <w:szCs w:val="24"/>
              </w:rPr>
              <w:t>1</w:t>
            </w:r>
            <w:r w:rsidR="004F594B" w:rsidRPr="00EF4747">
              <w:rPr>
                <w:b/>
                <w:iCs/>
                <w:sz w:val="24"/>
                <w:szCs w:val="24"/>
              </w:rPr>
              <w:t>.09.20</w:t>
            </w:r>
            <w:r w:rsidR="00C256DB">
              <w:rPr>
                <w:b/>
                <w:iCs/>
                <w:sz w:val="24"/>
                <w:szCs w:val="24"/>
              </w:rPr>
              <w:t>2</w:t>
            </w:r>
            <w:r w:rsidR="00E346F9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63079AC0" w14:textId="77777777" w:rsidR="004F594B" w:rsidRPr="00EF4747" w:rsidRDefault="004F594B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Организации телерадиовещания и редакции периодических печатных изданий, сетевых изданий (независимо от формы собственности)</w:t>
            </w:r>
          </w:p>
        </w:tc>
      </w:tr>
      <w:tr w:rsidR="008A6B39" w:rsidRPr="00EF4747" w14:paraId="0A5CBF8B" w14:textId="77777777" w:rsidTr="00084C4D">
        <w:trPr>
          <w:trHeight w:val="1380"/>
        </w:trPr>
        <w:tc>
          <w:tcPr>
            <w:tcW w:w="710" w:type="dxa"/>
          </w:tcPr>
          <w:p w14:paraId="6CB3C67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D09639" w14:textId="77777777" w:rsidR="008A6B39" w:rsidRPr="00EF4747" w:rsidRDefault="004F594B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Рассмотрение заявок </w:t>
            </w:r>
            <w:r w:rsidR="008A6B39" w:rsidRPr="00EF4747">
              <w:rPr>
                <w:sz w:val="24"/>
                <w:szCs w:val="24"/>
              </w:rPr>
              <w:t xml:space="preserve"> </w:t>
            </w:r>
            <w:r w:rsidR="00A16794" w:rsidRPr="00EF4747">
              <w:rPr>
                <w:sz w:val="24"/>
                <w:szCs w:val="24"/>
              </w:rPr>
              <w:t xml:space="preserve">собственником, владельцем о выделении помещения для проведения встреч с избирателями </w:t>
            </w:r>
            <w:r w:rsidR="008A6B39" w:rsidRPr="00EF4747">
              <w:rPr>
                <w:sz w:val="24"/>
                <w:szCs w:val="24"/>
              </w:rPr>
              <w:t>(п. 6 ст. 45 ЗКО)</w:t>
            </w:r>
          </w:p>
        </w:tc>
        <w:tc>
          <w:tcPr>
            <w:tcW w:w="2228" w:type="dxa"/>
          </w:tcPr>
          <w:p w14:paraId="281FD2F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трех дней со дня подачи заявок</w:t>
            </w:r>
          </w:p>
        </w:tc>
        <w:tc>
          <w:tcPr>
            <w:tcW w:w="2693" w:type="dxa"/>
            <w:gridSpan w:val="2"/>
          </w:tcPr>
          <w:p w14:paraId="67ED016E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F208E9" w:rsidRPr="00EF4747" w14:paraId="7C6FA885" w14:textId="77777777" w:rsidTr="00084C4D">
        <w:trPr>
          <w:trHeight w:val="1380"/>
        </w:trPr>
        <w:tc>
          <w:tcPr>
            <w:tcW w:w="710" w:type="dxa"/>
          </w:tcPr>
          <w:p w14:paraId="232CDE29" w14:textId="77777777" w:rsidR="00F208E9" w:rsidRPr="00EF4747" w:rsidRDefault="00F208E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B539A3F" w14:textId="77777777" w:rsidR="00F208E9" w:rsidRPr="00EF4747" w:rsidRDefault="00F208E9" w:rsidP="00B028D8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Размещение информации</w:t>
            </w:r>
            <w:r w:rsidR="00771BBD" w:rsidRPr="00EF4747">
              <w:rPr>
                <w:sz w:val="24"/>
                <w:szCs w:val="24"/>
              </w:rPr>
              <w:t xml:space="preserve"> в информационно-телекоммуникационной сети «Интернет» </w:t>
            </w:r>
            <w:r w:rsidR="00A16794" w:rsidRPr="00EF4747">
              <w:rPr>
                <w:sz w:val="24"/>
                <w:szCs w:val="24"/>
              </w:rPr>
              <w:t>(доведение</w:t>
            </w:r>
            <w:r w:rsidR="00771BBD" w:rsidRPr="00EF4747">
              <w:rPr>
                <w:sz w:val="24"/>
                <w:szCs w:val="24"/>
              </w:rPr>
              <w:t xml:space="preserve"> иным способом</w:t>
            </w:r>
            <w:r w:rsidR="00A16794" w:rsidRPr="00EF4747">
              <w:rPr>
                <w:sz w:val="24"/>
                <w:szCs w:val="24"/>
              </w:rPr>
              <w:t>)</w:t>
            </w:r>
            <w:r w:rsidRPr="00EF4747">
              <w:rPr>
                <w:sz w:val="24"/>
                <w:szCs w:val="24"/>
              </w:rPr>
              <w:t xml:space="preserve"> о факте предоставления </w:t>
            </w:r>
            <w:r w:rsidR="008F0199" w:rsidRPr="00EF4747">
              <w:rPr>
                <w:sz w:val="24"/>
                <w:szCs w:val="24"/>
              </w:rPr>
              <w:t xml:space="preserve"> собственником, владельцем </w:t>
            </w:r>
            <w:r w:rsidRPr="00EF4747">
              <w:rPr>
                <w:sz w:val="24"/>
                <w:szCs w:val="24"/>
              </w:rPr>
              <w:t>помещения для проведения встреч с избирателями кандидату, избирательному объединению</w:t>
            </w:r>
            <w:r w:rsidR="00521617" w:rsidRPr="00EF4747">
              <w:rPr>
                <w:sz w:val="24"/>
                <w:szCs w:val="24"/>
              </w:rPr>
              <w:t xml:space="preserve"> (п. 5 ст. 45 ЗКО)</w:t>
            </w:r>
          </w:p>
        </w:tc>
        <w:tc>
          <w:tcPr>
            <w:tcW w:w="2228" w:type="dxa"/>
          </w:tcPr>
          <w:p w14:paraId="21512414" w14:textId="77777777" w:rsidR="00521617" w:rsidRPr="00EF4747" w:rsidRDefault="00521617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двух суток с момента получения уведомления</w:t>
            </w:r>
          </w:p>
          <w:p w14:paraId="40E1C7CA" w14:textId="77777777" w:rsidR="00F208E9" w:rsidRPr="00EF4747" w:rsidRDefault="00F208E9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BA76E3" w14:textId="10CEEBF9" w:rsidR="00F208E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13CA131A" w14:textId="77777777" w:rsidTr="00084C4D">
        <w:trPr>
          <w:trHeight w:val="2866"/>
        </w:trPr>
        <w:tc>
          <w:tcPr>
            <w:tcW w:w="710" w:type="dxa"/>
          </w:tcPr>
          <w:p w14:paraId="62A0F02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329C921" w14:textId="77777777" w:rsidR="008A6B39" w:rsidRPr="00EF4747" w:rsidRDefault="008A6B39" w:rsidP="00B028D8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Запрет публикации (обнародования) данных об итогах голосования, о результатах выборов, в том числе размещение таких данных в информационных телекоммуникационных сетях</w:t>
            </w:r>
            <w:r w:rsidR="00794046" w:rsidRPr="00EF4747">
              <w:rPr>
                <w:sz w:val="24"/>
                <w:szCs w:val="24"/>
              </w:rPr>
              <w:t>,</w:t>
            </w:r>
            <w:r w:rsidRPr="00EF4747">
              <w:rPr>
                <w:sz w:val="24"/>
                <w:szCs w:val="24"/>
              </w:rPr>
              <w:t xml:space="preserve"> </w:t>
            </w:r>
            <w:r w:rsidR="00794046" w:rsidRPr="00EF4747">
              <w:rPr>
                <w:sz w:val="24"/>
                <w:szCs w:val="24"/>
              </w:rPr>
              <w:t xml:space="preserve">доступ к которым не ограничен определенным кругом лиц </w:t>
            </w:r>
            <w:r w:rsidRPr="00EF4747">
              <w:rPr>
                <w:sz w:val="24"/>
                <w:szCs w:val="24"/>
              </w:rPr>
              <w:t xml:space="preserve">(включая </w:t>
            </w:r>
            <w:r w:rsidR="00794046" w:rsidRPr="00EF4747">
              <w:rPr>
                <w:sz w:val="24"/>
                <w:szCs w:val="24"/>
              </w:rPr>
              <w:t xml:space="preserve">сеть </w:t>
            </w:r>
            <w:r w:rsidRPr="00EF4747">
              <w:rPr>
                <w:sz w:val="24"/>
                <w:szCs w:val="24"/>
              </w:rPr>
              <w:t>«Интернет»)  (п. 7 ст. 38 ЗКО)</w:t>
            </w:r>
          </w:p>
        </w:tc>
        <w:tc>
          <w:tcPr>
            <w:tcW w:w="2228" w:type="dxa"/>
          </w:tcPr>
          <w:p w14:paraId="0515E357" w14:textId="77777777" w:rsidR="00A16794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день голосования до момента окончания голосования </w:t>
            </w:r>
          </w:p>
          <w:p w14:paraId="33BF26BF" w14:textId="77777777" w:rsidR="00B056A1" w:rsidRPr="00EF4747" w:rsidRDefault="00B056A1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473E3252" w14:textId="77777777" w:rsidR="00E90B98" w:rsidRDefault="00E90B98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 w:rsidR="005250A1">
              <w:rPr>
                <w:b/>
                <w:sz w:val="24"/>
                <w:szCs w:val="24"/>
              </w:rPr>
              <w:t>09</w:t>
            </w:r>
            <w:r>
              <w:rPr>
                <w:b/>
                <w:sz w:val="24"/>
                <w:szCs w:val="24"/>
              </w:rPr>
              <w:t>.09.202</w:t>
            </w:r>
            <w:r w:rsidR="005250A1">
              <w:rPr>
                <w:b/>
                <w:sz w:val="24"/>
                <w:szCs w:val="24"/>
              </w:rPr>
              <w:t>2</w:t>
            </w:r>
          </w:p>
          <w:p w14:paraId="381D51D3" w14:textId="77777777" w:rsidR="008A6B39" w:rsidRPr="00EF4747" w:rsidRDefault="00E90B98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A16794" w:rsidRPr="00EF4747">
              <w:rPr>
                <w:b/>
                <w:sz w:val="24"/>
                <w:szCs w:val="24"/>
              </w:rPr>
              <w:t>о</w:t>
            </w:r>
            <w:r w:rsidR="008A6B39" w:rsidRPr="00EF4747">
              <w:rPr>
                <w:b/>
                <w:sz w:val="24"/>
                <w:szCs w:val="24"/>
              </w:rPr>
              <w:t xml:space="preserve"> 20.00 по местному времени</w:t>
            </w:r>
          </w:p>
          <w:p w14:paraId="57D8E3EB" w14:textId="77777777" w:rsidR="008A6B39" w:rsidRPr="00EF4747" w:rsidRDefault="005250A1" w:rsidP="005250A1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A6B39" w:rsidRPr="00EF4747">
              <w:rPr>
                <w:b/>
                <w:sz w:val="24"/>
                <w:szCs w:val="24"/>
              </w:rPr>
              <w:t>.09.20</w:t>
            </w:r>
            <w:r w:rsidR="00E90B9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36AC8729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Средства массовой информации, организации, проводившие опрос, зарегистрированный кандидат, избирательные объединения, граждане Российской Федерации</w:t>
            </w:r>
          </w:p>
        </w:tc>
      </w:tr>
      <w:tr w:rsidR="008A6B39" w:rsidRPr="00EF4747" w14:paraId="4243B35C" w14:textId="77777777" w:rsidTr="00084C4D">
        <w:trPr>
          <w:trHeight w:val="3759"/>
        </w:trPr>
        <w:tc>
          <w:tcPr>
            <w:tcW w:w="710" w:type="dxa"/>
          </w:tcPr>
          <w:p w14:paraId="4A4B92C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04BB1D1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Подача уведомлений  о проведении публичных мероприятий (митингов, шествий, демонстраций) организаторами в органы  местного самоуправления</w:t>
            </w:r>
            <w:r w:rsidR="005447E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(ст. 53 ФЗ, Федеральный закон от 19.06.2004 № 54-ФЗ «О собраниях, митингах, демонстрациях, шествиях и пикетированиях», Закон Кемеровской области от 12.07.2006 № 93-ОЗ «О порядке подачи уведомления о проведении публичного мероприятия», </w:t>
            </w:r>
            <w:proofErr w:type="spellStart"/>
            <w:r w:rsidRPr="00EF4747">
              <w:rPr>
                <w:sz w:val="24"/>
                <w:szCs w:val="24"/>
              </w:rPr>
              <w:t>ст.ст</w:t>
            </w:r>
            <w:proofErr w:type="spellEnd"/>
            <w:r w:rsidRPr="00EF4747">
              <w:rPr>
                <w:sz w:val="24"/>
                <w:szCs w:val="24"/>
              </w:rPr>
              <w:t>. 41, 45 ЗКО)</w:t>
            </w:r>
          </w:p>
        </w:tc>
        <w:tc>
          <w:tcPr>
            <w:tcW w:w="2228" w:type="dxa"/>
          </w:tcPr>
          <w:p w14:paraId="02F1759F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14:paraId="043A0E5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Организатор публичного мероприятия</w:t>
            </w:r>
          </w:p>
        </w:tc>
      </w:tr>
      <w:tr w:rsidR="008A6B39" w:rsidRPr="00EF4747" w14:paraId="4C26BE0F" w14:textId="77777777" w:rsidTr="00084C4D">
        <w:tc>
          <w:tcPr>
            <w:tcW w:w="710" w:type="dxa"/>
          </w:tcPr>
          <w:p w14:paraId="3A44A5E8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69D897F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Выделение специальных мест для размещения предвыборных печатных агитационных материалов на территории каждого избирательного участка, составление перечня указанных мест и доведение</w:t>
            </w:r>
            <w:r w:rsidR="007426BA" w:rsidRPr="00EF4747">
              <w:rPr>
                <w:sz w:val="24"/>
                <w:szCs w:val="24"/>
              </w:rPr>
              <w:t xml:space="preserve"> его</w:t>
            </w:r>
            <w:r w:rsidRPr="00EF4747">
              <w:rPr>
                <w:sz w:val="24"/>
                <w:szCs w:val="24"/>
              </w:rPr>
              <w:t xml:space="preserve"> до сведения участников избирательного процесса</w:t>
            </w:r>
            <w:r w:rsidR="005908A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8 ст. 44 ЗКО)</w:t>
            </w:r>
          </w:p>
        </w:tc>
        <w:tc>
          <w:tcPr>
            <w:tcW w:w="2228" w:type="dxa"/>
          </w:tcPr>
          <w:p w14:paraId="14B0D3A3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30 дней до дня голосования</w:t>
            </w:r>
          </w:p>
          <w:p w14:paraId="5EB3C97D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32459FDF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</w:t>
            </w:r>
            <w:r w:rsidRPr="00EF4747">
              <w:rPr>
                <w:b/>
                <w:sz w:val="24"/>
                <w:szCs w:val="24"/>
              </w:rPr>
              <w:t>е позднее</w:t>
            </w:r>
          </w:p>
          <w:p w14:paraId="3412F139" w14:textId="77777777" w:rsidR="008A6B39" w:rsidRPr="00EF4747" w:rsidRDefault="00E90B98" w:rsidP="0073566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5666">
              <w:rPr>
                <w:b/>
                <w:sz w:val="24"/>
                <w:szCs w:val="24"/>
              </w:rPr>
              <w:t>1</w:t>
            </w:r>
            <w:r w:rsidR="005908AE" w:rsidRPr="00EF4747">
              <w:rPr>
                <w:b/>
                <w:sz w:val="24"/>
                <w:szCs w:val="24"/>
              </w:rPr>
              <w:t>.08.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7356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55BCEEEC" w14:textId="475C83BD" w:rsidR="008A6B39" w:rsidRPr="00EF4747" w:rsidRDefault="008A6B39" w:rsidP="0096644F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Органы местного самоуправления по предложению </w:t>
            </w:r>
            <w:r w:rsidR="0096644F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1FD58D95" w14:textId="77777777" w:rsidTr="00084C4D">
        <w:tc>
          <w:tcPr>
            <w:tcW w:w="710" w:type="dxa"/>
          </w:tcPr>
          <w:p w14:paraId="055615A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2885C3D" w14:textId="247A0027" w:rsidR="008A6B39" w:rsidRPr="00EF4747" w:rsidRDefault="00E90B98" w:rsidP="00213BA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соответствующую </w:t>
            </w:r>
            <w:r w:rsidR="00213BA0">
              <w:rPr>
                <w:sz w:val="24"/>
                <w:szCs w:val="24"/>
              </w:rPr>
              <w:t xml:space="preserve">ОИК </w:t>
            </w:r>
            <w:r w:rsidR="008A6B39" w:rsidRPr="00EF4747">
              <w:rPr>
                <w:sz w:val="24"/>
                <w:szCs w:val="24"/>
              </w:rPr>
              <w:t>экземпляров печатных агитационных материалов или их копий, экземпляров</w:t>
            </w:r>
            <w:r>
              <w:rPr>
                <w:sz w:val="24"/>
                <w:szCs w:val="24"/>
              </w:rPr>
              <w:t xml:space="preserve"> или копий</w:t>
            </w:r>
            <w:r w:rsidR="008A6B39" w:rsidRPr="00EF4747">
              <w:rPr>
                <w:sz w:val="24"/>
                <w:szCs w:val="24"/>
              </w:rPr>
              <w:t xml:space="preserve"> аудиовизуальных агитационных материалов, фотографий</w:t>
            </w:r>
            <w:r>
              <w:rPr>
                <w:sz w:val="24"/>
                <w:szCs w:val="24"/>
              </w:rPr>
              <w:t>,</w:t>
            </w:r>
            <w:r w:rsidR="002043A2" w:rsidRPr="00EF4747">
              <w:rPr>
                <w:sz w:val="24"/>
                <w:szCs w:val="24"/>
              </w:rPr>
              <w:t xml:space="preserve"> экземпляров</w:t>
            </w:r>
            <w:r>
              <w:rPr>
                <w:sz w:val="24"/>
                <w:szCs w:val="24"/>
              </w:rPr>
              <w:t xml:space="preserve"> или копий</w:t>
            </w:r>
            <w:r w:rsidR="002043A2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иных агитационных материалов, а также сведений о месте нахождения (об адресе места жительства) организации (лица), изготовившей и заказавшей (изготовившего и заказавшего) эти материалы</w:t>
            </w:r>
            <w:r w:rsidR="002043A2" w:rsidRPr="00EF4747">
              <w:rPr>
                <w:sz w:val="24"/>
                <w:szCs w:val="24"/>
              </w:rPr>
              <w:t xml:space="preserve">, </w:t>
            </w:r>
            <w:r w:rsidR="000A6066" w:rsidRPr="00EF4747">
              <w:rPr>
                <w:sz w:val="24"/>
                <w:szCs w:val="24"/>
              </w:rPr>
              <w:t>и копий</w:t>
            </w:r>
            <w:r w:rsidR="007F440F" w:rsidRPr="00EF4747">
              <w:rPr>
                <w:sz w:val="24"/>
                <w:szCs w:val="24"/>
              </w:rPr>
              <w:t xml:space="preserve"> документов</w:t>
            </w:r>
            <w:r w:rsidR="002043A2" w:rsidRPr="00EF4747">
              <w:rPr>
                <w:sz w:val="24"/>
                <w:szCs w:val="24"/>
              </w:rPr>
              <w:t xml:space="preserve"> об оплате изготовления данн</w:t>
            </w:r>
            <w:r w:rsidR="007F440F" w:rsidRPr="00EF4747">
              <w:rPr>
                <w:sz w:val="24"/>
                <w:szCs w:val="24"/>
              </w:rPr>
              <w:t>ых</w:t>
            </w:r>
            <w:r w:rsidR="002043A2" w:rsidRPr="00EF4747">
              <w:rPr>
                <w:sz w:val="24"/>
                <w:szCs w:val="24"/>
              </w:rPr>
              <w:t xml:space="preserve"> предвыборн</w:t>
            </w:r>
            <w:r w:rsidR="007F440F" w:rsidRPr="00EF4747">
              <w:rPr>
                <w:sz w:val="24"/>
                <w:szCs w:val="24"/>
              </w:rPr>
              <w:t>ых</w:t>
            </w:r>
            <w:r w:rsidR="002043A2" w:rsidRPr="00EF4747">
              <w:rPr>
                <w:sz w:val="24"/>
                <w:szCs w:val="24"/>
              </w:rPr>
              <w:t xml:space="preserve"> агитационн</w:t>
            </w:r>
            <w:r w:rsidR="007F440F" w:rsidRPr="00EF4747">
              <w:rPr>
                <w:sz w:val="24"/>
                <w:szCs w:val="24"/>
              </w:rPr>
              <w:t>ых материалов</w:t>
            </w:r>
            <w:r w:rsidR="002043A2" w:rsidRPr="00EF4747">
              <w:rPr>
                <w:sz w:val="24"/>
                <w:szCs w:val="24"/>
              </w:rPr>
              <w:t xml:space="preserve"> из соответствующего избирательного фонда</w:t>
            </w:r>
            <w:r w:rsidR="000A6066" w:rsidRPr="00EF4747">
              <w:rPr>
                <w:sz w:val="24"/>
                <w:szCs w:val="24"/>
              </w:rPr>
              <w:t>; электронных</w:t>
            </w:r>
            <w:r w:rsidR="009C0D31" w:rsidRPr="00EF4747">
              <w:rPr>
                <w:sz w:val="24"/>
                <w:szCs w:val="24"/>
              </w:rPr>
              <w:t xml:space="preserve"> </w:t>
            </w:r>
            <w:r w:rsidR="000A6066" w:rsidRPr="00EF4747">
              <w:rPr>
                <w:sz w:val="24"/>
                <w:szCs w:val="24"/>
              </w:rPr>
              <w:t>образов</w:t>
            </w:r>
            <w:r w:rsidR="009C0D31" w:rsidRPr="00EF4747">
              <w:rPr>
                <w:sz w:val="24"/>
                <w:szCs w:val="24"/>
              </w:rPr>
              <w:t xml:space="preserve"> агитационных материалов в машиночитаемом виде </w:t>
            </w:r>
            <w:r w:rsidR="008A6B39" w:rsidRPr="00EF4747">
              <w:rPr>
                <w:sz w:val="24"/>
                <w:szCs w:val="24"/>
              </w:rPr>
              <w:t>(п.</w:t>
            </w:r>
            <w:r w:rsidR="007426BA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 xml:space="preserve">4 ст. 44 </w:t>
            </w:r>
            <w:r w:rsidR="008A6B39" w:rsidRPr="00EF4747">
              <w:rPr>
                <w:sz w:val="24"/>
                <w:szCs w:val="24"/>
              </w:rPr>
              <w:lastRenderedPageBreak/>
              <w:t>ЗКО)</w:t>
            </w:r>
          </w:p>
        </w:tc>
        <w:tc>
          <w:tcPr>
            <w:tcW w:w="2228" w:type="dxa"/>
          </w:tcPr>
          <w:p w14:paraId="54476414" w14:textId="77777777" w:rsidR="008A6B39" w:rsidRPr="00EF4747" w:rsidRDefault="007426BA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Д</w:t>
            </w:r>
            <w:r w:rsidR="008A6B39" w:rsidRPr="00EF4747">
              <w:rPr>
                <w:sz w:val="24"/>
                <w:szCs w:val="24"/>
              </w:rPr>
              <w:t>о начала распространения</w:t>
            </w:r>
          </w:p>
          <w:p w14:paraId="51D73DE3" w14:textId="77777777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14:paraId="496E1983" w14:textId="77777777" w:rsidR="008A6B39" w:rsidRPr="00EF4747" w:rsidRDefault="008A6B39" w:rsidP="00105612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Кандидаты</w:t>
            </w:r>
            <w:r w:rsidR="00E90B98">
              <w:rPr>
                <w:sz w:val="24"/>
                <w:szCs w:val="24"/>
              </w:rPr>
              <w:t>, избирательные объединения</w:t>
            </w:r>
          </w:p>
        </w:tc>
      </w:tr>
      <w:tr w:rsidR="008A6B39" w:rsidRPr="00EF4747" w14:paraId="0FAB4D4A" w14:textId="77777777" w:rsidTr="00084C4D">
        <w:tc>
          <w:tcPr>
            <w:tcW w:w="710" w:type="dxa"/>
          </w:tcPr>
          <w:p w14:paraId="5EA5628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9C27166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Публикация политической партией своей предвыборной программы не менее чем в одном муниципальном периодическом печатном издании, а также размещение ее в информационно-телекоммуникационной сети «Интернет»</w:t>
            </w:r>
            <w:r w:rsidR="007F440F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10 ст. 41 ЗКО)</w:t>
            </w:r>
          </w:p>
        </w:tc>
        <w:tc>
          <w:tcPr>
            <w:tcW w:w="2228" w:type="dxa"/>
          </w:tcPr>
          <w:p w14:paraId="0385160C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14:paraId="23AB827C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05B98466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</w:p>
          <w:p w14:paraId="3918FD1E" w14:textId="77777777" w:rsidR="008A6B39" w:rsidRPr="00EF4747" w:rsidRDefault="00C26F44" w:rsidP="00C26F44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7426BA" w:rsidRPr="00EF4747">
              <w:rPr>
                <w:b/>
                <w:sz w:val="24"/>
                <w:szCs w:val="24"/>
              </w:rPr>
              <w:t>.</w:t>
            </w:r>
            <w:r w:rsidR="00E90B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0EB34D5B" w14:textId="77777777" w:rsidR="008A6B39" w:rsidRPr="00EF4747" w:rsidRDefault="008A6B39" w:rsidP="00910E2B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Политическая партия, выдвинувшая кандидатов, которые зарегистрированы избирательной комиссией</w:t>
            </w:r>
          </w:p>
        </w:tc>
      </w:tr>
      <w:tr w:rsidR="008A6B39" w:rsidRPr="00EF4747" w14:paraId="097F5BA6" w14:textId="77777777" w:rsidTr="00084C4D">
        <w:tc>
          <w:tcPr>
            <w:tcW w:w="710" w:type="dxa"/>
          </w:tcPr>
          <w:p w14:paraId="39C0D05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04BBB9" w14:textId="77777777" w:rsidR="008A6B39" w:rsidRPr="00EF4747" w:rsidRDefault="008A6B39" w:rsidP="00B028D8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Принятие мер по пресечению противоправной агитационной деятельности, предотвращению изготовления подложных и незаконных предвыборных агитационных материалов и их изъятию, установление изготовителей указанных материалов и источников их оплаты и незамедлительное информирование соответствующей избирательной комиссии о выявленных фактах и принятых мерах</w:t>
            </w:r>
            <w:r w:rsidR="00A35157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(п.</w:t>
            </w:r>
            <w:r w:rsidR="00A16794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11 ст. 48 ЗКО)</w:t>
            </w:r>
          </w:p>
        </w:tc>
        <w:tc>
          <w:tcPr>
            <w:tcW w:w="2228" w:type="dxa"/>
          </w:tcPr>
          <w:p w14:paraId="11A26B32" w14:textId="77777777" w:rsidR="008A6B39" w:rsidRPr="00EF4747" w:rsidRDefault="00A35157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езамедлительно</w:t>
            </w:r>
          </w:p>
        </w:tc>
        <w:tc>
          <w:tcPr>
            <w:tcW w:w="2693" w:type="dxa"/>
            <w:gridSpan w:val="2"/>
          </w:tcPr>
          <w:p w14:paraId="1EF71F7A" w14:textId="77777777" w:rsidR="008A6B39" w:rsidRPr="00EF4747" w:rsidRDefault="00A35157" w:rsidP="00B028D8">
            <w:pPr>
              <w:ind w:firstLine="197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</w:t>
            </w:r>
            <w:r w:rsidR="008A6B39" w:rsidRPr="00EF4747">
              <w:rPr>
                <w:sz w:val="24"/>
                <w:szCs w:val="24"/>
              </w:rPr>
              <w:t>равоохранительные и иные органы</w:t>
            </w:r>
          </w:p>
        </w:tc>
      </w:tr>
      <w:tr w:rsidR="008A6B39" w:rsidRPr="00EF4747" w14:paraId="53465AA0" w14:textId="77777777" w:rsidTr="00084C4D">
        <w:tc>
          <w:tcPr>
            <w:tcW w:w="710" w:type="dxa"/>
          </w:tcPr>
          <w:p w14:paraId="75EB97F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32B6F3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Хранение учетной документации о безвозмездном и платном предоставлении эфирного времени и печатной площади</w:t>
            </w:r>
            <w:r w:rsidR="00F10043" w:rsidRPr="00EF4747">
              <w:rPr>
                <w:sz w:val="24"/>
                <w:szCs w:val="24"/>
              </w:rPr>
              <w:t>, предоставления услуг по размещению агитационных материалов в сетевых изданиях</w:t>
            </w:r>
            <w:r w:rsidR="0060241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9 ст. 43 ЗКО)</w:t>
            </w:r>
          </w:p>
        </w:tc>
        <w:tc>
          <w:tcPr>
            <w:tcW w:w="2228" w:type="dxa"/>
          </w:tcPr>
          <w:p w14:paraId="36A173CD" w14:textId="77777777" w:rsidR="008A6B39" w:rsidRPr="00EF4747" w:rsidRDefault="0060241C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</w:t>
            </w:r>
            <w:r w:rsidR="008A6B39" w:rsidRPr="00EF4747">
              <w:rPr>
                <w:bCs/>
                <w:sz w:val="24"/>
                <w:szCs w:val="24"/>
              </w:rPr>
              <w:t>е менее трех лет</w:t>
            </w:r>
            <w:r w:rsidRPr="00EF4747">
              <w:rPr>
                <w:bCs/>
                <w:sz w:val="24"/>
                <w:szCs w:val="24"/>
              </w:rPr>
              <w:t xml:space="preserve"> после</w:t>
            </w:r>
            <w:r w:rsidR="008A6B39" w:rsidRPr="00EF4747">
              <w:rPr>
                <w:bCs/>
                <w:sz w:val="24"/>
                <w:szCs w:val="24"/>
              </w:rPr>
              <w:t xml:space="preserve"> дня голосования</w:t>
            </w:r>
          </w:p>
        </w:tc>
        <w:tc>
          <w:tcPr>
            <w:tcW w:w="2693" w:type="dxa"/>
            <w:gridSpan w:val="2"/>
          </w:tcPr>
          <w:p w14:paraId="6AE44C0C" w14:textId="77777777" w:rsidR="008A6B39" w:rsidRPr="00EF4747" w:rsidRDefault="0060241C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</w:t>
            </w:r>
            <w:r w:rsidR="008A6B39" w:rsidRPr="00EF4747">
              <w:rPr>
                <w:sz w:val="24"/>
                <w:szCs w:val="24"/>
              </w:rPr>
              <w:t>рганизации, осуществляющие выпуск средств массовой информации</w:t>
            </w:r>
            <w:r w:rsidR="00F10043" w:rsidRPr="00EF4747">
              <w:rPr>
                <w:sz w:val="24"/>
                <w:szCs w:val="24"/>
              </w:rPr>
              <w:t>, редакции сетевых изданий</w:t>
            </w:r>
          </w:p>
        </w:tc>
      </w:tr>
      <w:tr w:rsidR="008A6B39" w:rsidRPr="00EF4747" w14:paraId="6798E624" w14:textId="77777777" w:rsidTr="00084C4D">
        <w:trPr>
          <w:trHeight w:val="541"/>
        </w:trPr>
        <w:tc>
          <w:tcPr>
            <w:tcW w:w="9742" w:type="dxa"/>
            <w:gridSpan w:val="5"/>
            <w:vAlign w:val="center"/>
          </w:tcPr>
          <w:p w14:paraId="4D0F861D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ФИНАНСИРОВАНИЕ ВЫБОРОВ</w:t>
            </w:r>
          </w:p>
        </w:tc>
      </w:tr>
      <w:tr w:rsidR="00076E4B" w:rsidRPr="00EF4747" w14:paraId="0C0BC7F7" w14:textId="77777777" w:rsidTr="00084C4D">
        <w:tc>
          <w:tcPr>
            <w:tcW w:w="710" w:type="dxa"/>
          </w:tcPr>
          <w:p w14:paraId="6FC1EA96" w14:textId="77777777" w:rsidR="00076E4B" w:rsidRPr="007055D3" w:rsidRDefault="00076E4B" w:rsidP="00076E4B">
            <w:pPr>
              <w:widowControl/>
              <w:numPr>
                <w:ilvl w:val="0"/>
                <w:numId w:val="3"/>
              </w:numPr>
              <w:tabs>
                <w:tab w:val="clear" w:pos="2138"/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D5171D4" w14:textId="45E19028" w:rsidR="00076E4B" w:rsidRPr="007055D3" w:rsidRDefault="00076E4B" w:rsidP="00342E56">
            <w:pPr>
              <w:widowControl/>
              <w:jc w:val="both"/>
              <w:rPr>
                <w:sz w:val="24"/>
                <w:szCs w:val="24"/>
              </w:rPr>
            </w:pPr>
            <w:r w:rsidRPr="007055D3">
              <w:rPr>
                <w:sz w:val="24"/>
                <w:szCs w:val="24"/>
              </w:rPr>
              <w:t xml:space="preserve">Поступление в распоряжение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организующей выборы,</w:t>
            </w:r>
            <w:r w:rsidRPr="007055D3">
              <w:rPr>
                <w:sz w:val="24"/>
                <w:szCs w:val="24"/>
              </w:rPr>
              <w:t xml:space="preserve"> средств на подготовку и проведение выборов в органы местного самоуправления (</w:t>
            </w:r>
            <w:r>
              <w:rPr>
                <w:sz w:val="24"/>
                <w:szCs w:val="24"/>
              </w:rPr>
              <w:t>п. 1 ст. 49 ЗКО</w:t>
            </w:r>
            <w:r w:rsidRPr="007055D3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3888BD3D" w14:textId="77777777" w:rsidR="00076E4B" w:rsidRDefault="00076E4B" w:rsidP="00364FF9">
            <w:pPr>
              <w:widowControl/>
              <w:jc w:val="center"/>
              <w:rPr>
                <w:sz w:val="24"/>
                <w:szCs w:val="24"/>
              </w:rPr>
            </w:pPr>
            <w:r w:rsidRPr="007055D3">
              <w:rPr>
                <w:sz w:val="24"/>
                <w:szCs w:val="24"/>
              </w:rPr>
              <w:t>В десятидневный срок со дня официального опубликования (обнародования) решения о назначении выборов</w:t>
            </w:r>
          </w:p>
          <w:p w14:paraId="694F3090" w14:textId="77777777" w:rsidR="0082145D" w:rsidRDefault="0082145D" w:rsidP="00364FF9">
            <w:pPr>
              <w:widowControl/>
              <w:jc w:val="center"/>
              <w:rPr>
                <w:sz w:val="24"/>
                <w:szCs w:val="24"/>
              </w:rPr>
            </w:pPr>
          </w:p>
          <w:p w14:paraId="70D0A44D" w14:textId="77777777" w:rsidR="00076E4B" w:rsidRPr="007055D3" w:rsidRDefault="00076E4B" w:rsidP="003E1CA4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0F3C0155" w14:textId="2AE93C69" w:rsidR="00076E4B" w:rsidRPr="007055D3" w:rsidRDefault="00342E56" w:rsidP="00364F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финансовые органы</w:t>
            </w:r>
          </w:p>
        </w:tc>
      </w:tr>
      <w:tr w:rsidR="008A6B39" w:rsidRPr="00EF4747" w14:paraId="012F14FE" w14:textId="77777777" w:rsidTr="00084C4D">
        <w:tc>
          <w:tcPr>
            <w:tcW w:w="710" w:type="dxa"/>
          </w:tcPr>
          <w:p w14:paraId="3B02F70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BCC3031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Распределение денежных средств между нижестоящими избирательными комиссиями (ст. 49 ЗКО)</w:t>
            </w:r>
          </w:p>
        </w:tc>
        <w:tc>
          <w:tcPr>
            <w:tcW w:w="2246" w:type="dxa"/>
            <w:gridSpan w:val="2"/>
          </w:tcPr>
          <w:p w14:paraId="6361C7C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675" w:type="dxa"/>
          </w:tcPr>
          <w:p w14:paraId="393A006D" w14:textId="7F6F09A5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7621CCCD" w14:textId="77777777" w:rsidTr="00084C4D">
        <w:tc>
          <w:tcPr>
            <w:tcW w:w="710" w:type="dxa"/>
          </w:tcPr>
          <w:p w14:paraId="0644FB0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F5E7869" w14:textId="77777777" w:rsidR="008A6B39" w:rsidRPr="00EF4747" w:rsidRDefault="008A6B39" w:rsidP="00B0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Создание избирательного фонда кандидатом для финансирования своей избирательной кампании (в случае если число избирателей не превышает пять тысяч</w:t>
            </w:r>
            <w:r w:rsidR="000A6066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кандидатом своей избирательной кампании не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производится, создание фонда не обязательно) (п. 1 ст. 50 ЗКО)</w:t>
            </w:r>
          </w:p>
        </w:tc>
        <w:tc>
          <w:tcPr>
            <w:tcW w:w="2246" w:type="dxa"/>
            <w:gridSpan w:val="2"/>
          </w:tcPr>
          <w:p w14:paraId="063E1CB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После письменного уведомления о выдвижении до представления документов для регистрации кандидатов</w:t>
            </w:r>
          </w:p>
          <w:p w14:paraId="17E02E06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0E526B58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AECD1E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Кандидат</w:t>
            </w:r>
          </w:p>
          <w:p w14:paraId="3A3DF661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1331DFB2" w14:textId="77777777" w:rsidTr="00084C4D">
        <w:trPr>
          <w:trHeight w:val="1240"/>
        </w:trPr>
        <w:tc>
          <w:tcPr>
            <w:tcW w:w="710" w:type="dxa"/>
          </w:tcPr>
          <w:p w14:paraId="09BAC9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DD73587" w14:textId="77777777" w:rsidR="008A6B39" w:rsidRPr="00EF4747" w:rsidRDefault="008A6B39" w:rsidP="00100A1D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Регистрация уполномоченных представителей кандидата по финансовым вопросам (ст. 36 ЗКО)</w:t>
            </w:r>
          </w:p>
        </w:tc>
        <w:tc>
          <w:tcPr>
            <w:tcW w:w="2246" w:type="dxa"/>
            <w:gridSpan w:val="2"/>
          </w:tcPr>
          <w:p w14:paraId="242D73C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течение трех дней со дня обращения в </w:t>
            </w:r>
            <w:r w:rsidR="001D71D0" w:rsidRPr="00EF4747">
              <w:rPr>
                <w:sz w:val="24"/>
                <w:szCs w:val="24"/>
              </w:rPr>
              <w:t>соответствующую избирательную комиссию</w:t>
            </w:r>
          </w:p>
        </w:tc>
        <w:tc>
          <w:tcPr>
            <w:tcW w:w="2675" w:type="dxa"/>
          </w:tcPr>
          <w:p w14:paraId="7EBF7D2B" w14:textId="77777777" w:rsidR="008A6B39" w:rsidRPr="00EF4747" w:rsidRDefault="001D71D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C244F0B" w14:textId="77777777" w:rsidTr="00084C4D">
        <w:trPr>
          <w:trHeight w:val="1825"/>
        </w:trPr>
        <w:tc>
          <w:tcPr>
            <w:tcW w:w="710" w:type="dxa"/>
          </w:tcPr>
          <w:p w14:paraId="7B5F79E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8D50670" w14:textId="776497AB" w:rsidR="008A6B39" w:rsidRPr="00EF4747" w:rsidRDefault="008A6B39" w:rsidP="00CC76AB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Открытие кандидатами, выдвинутыми по одномандатным избирательным округам, специального избирательного счёта для формирования своего избирательного фонда</w:t>
            </w:r>
            <w:r w:rsidR="0084645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</w:t>
            </w:r>
            <w:r w:rsidR="00C461E0" w:rsidRPr="00EF4747">
              <w:rPr>
                <w:sz w:val="24"/>
                <w:szCs w:val="24"/>
              </w:rPr>
              <w:t>1</w:t>
            </w:r>
            <w:r w:rsidRPr="00EF4747">
              <w:rPr>
                <w:sz w:val="24"/>
                <w:szCs w:val="24"/>
              </w:rPr>
              <w:t xml:space="preserve"> ст.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50, п. 7 ст.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76 ЗКО)</w:t>
            </w:r>
          </w:p>
        </w:tc>
        <w:tc>
          <w:tcPr>
            <w:tcW w:w="2246" w:type="dxa"/>
            <w:gridSpan w:val="2"/>
          </w:tcPr>
          <w:p w14:paraId="3F64B70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После письменного уведомления </w:t>
            </w:r>
            <w:r w:rsidR="00C00999" w:rsidRPr="00EF4747">
              <w:rPr>
                <w:sz w:val="24"/>
                <w:szCs w:val="24"/>
              </w:rPr>
              <w:t>ОИК</w:t>
            </w:r>
            <w:r w:rsidRPr="00EF4747">
              <w:rPr>
                <w:sz w:val="24"/>
                <w:szCs w:val="24"/>
              </w:rPr>
              <w:t xml:space="preserve"> о своем выдвижении до представления документов на регистрацию</w:t>
            </w:r>
          </w:p>
        </w:tc>
        <w:tc>
          <w:tcPr>
            <w:tcW w:w="2675" w:type="dxa"/>
          </w:tcPr>
          <w:p w14:paraId="15CF48B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Кандидаты, уполномоченные представители кандидата по финансовым вопросам</w:t>
            </w:r>
          </w:p>
        </w:tc>
      </w:tr>
      <w:tr w:rsidR="008A6B39" w:rsidRPr="00EF4747" w14:paraId="5B3D47B3" w14:textId="77777777" w:rsidTr="00084C4D">
        <w:tc>
          <w:tcPr>
            <w:tcW w:w="710" w:type="dxa"/>
          </w:tcPr>
          <w:p w14:paraId="27F9414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04AD47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заверенных копий первичных финансовых документов, подтверждающих поступление и расходование средств избирательных фондов</w:t>
            </w:r>
            <w:r w:rsidR="004853F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7 ст. 51 ЗКО)</w:t>
            </w:r>
          </w:p>
        </w:tc>
        <w:tc>
          <w:tcPr>
            <w:tcW w:w="2246" w:type="dxa"/>
            <w:gridSpan w:val="2"/>
          </w:tcPr>
          <w:p w14:paraId="71C549CB" w14:textId="3417D2C9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трехдневный срок, а за 3 дня до дня </w:t>
            </w:r>
            <w:r w:rsidR="007F2BFD">
              <w:rPr>
                <w:sz w:val="24"/>
                <w:szCs w:val="24"/>
              </w:rPr>
              <w:t xml:space="preserve">(первого дня) </w:t>
            </w:r>
            <w:r w:rsidRPr="00EF4747">
              <w:rPr>
                <w:sz w:val="24"/>
                <w:szCs w:val="24"/>
              </w:rPr>
              <w:t>голосования - немедленно</w:t>
            </w:r>
          </w:p>
        </w:tc>
        <w:tc>
          <w:tcPr>
            <w:tcW w:w="2675" w:type="dxa"/>
          </w:tcPr>
          <w:p w14:paraId="38ACE0E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Кредитная организация, в которой открыт специальный избирательный счет</w:t>
            </w:r>
          </w:p>
        </w:tc>
      </w:tr>
      <w:tr w:rsidR="008A6B39" w:rsidRPr="00EF4747" w14:paraId="6FC8A1D3" w14:textId="77777777" w:rsidTr="00084C4D">
        <w:tc>
          <w:tcPr>
            <w:tcW w:w="710" w:type="dxa"/>
          </w:tcPr>
          <w:p w14:paraId="58F47DE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69026D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Публикация в средствах массовой информации сведений о поступлении и расходовании средств (также об общей сумме) избирательных фондов</w:t>
            </w:r>
            <w:r w:rsidR="0001217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8 ст. 51 ЗКО)</w:t>
            </w:r>
          </w:p>
        </w:tc>
        <w:tc>
          <w:tcPr>
            <w:tcW w:w="2246" w:type="dxa"/>
            <w:gridSpan w:val="2"/>
          </w:tcPr>
          <w:p w14:paraId="532F1152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трех дней со дня получения</w:t>
            </w:r>
          </w:p>
        </w:tc>
        <w:tc>
          <w:tcPr>
            <w:tcW w:w="2675" w:type="dxa"/>
          </w:tcPr>
          <w:p w14:paraId="4FB8635C" w14:textId="691B65DB" w:rsidR="008A6B39" w:rsidRPr="00EF4747" w:rsidRDefault="009449B6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ОИК, средства массовой информации</w:t>
            </w:r>
          </w:p>
        </w:tc>
      </w:tr>
      <w:tr w:rsidR="008A6B39" w:rsidRPr="00EF4747" w14:paraId="35AC7FF6" w14:textId="77777777" w:rsidTr="00084C4D">
        <w:tc>
          <w:tcPr>
            <w:tcW w:w="710" w:type="dxa"/>
          </w:tcPr>
          <w:p w14:paraId="7EF520F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CFDE984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финансовых отчетов </w:t>
            </w:r>
            <w:r w:rsidR="006618B4" w:rsidRPr="00EF4747">
              <w:rPr>
                <w:sz w:val="24"/>
                <w:szCs w:val="24"/>
              </w:rPr>
              <w:t xml:space="preserve">УИК </w:t>
            </w:r>
            <w:r w:rsidRPr="00EF4747">
              <w:rPr>
                <w:sz w:val="24"/>
                <w:szCs w:val="24"/>
              </w:rPr>
              <w:t>(п. 9 ст. 49 ЗКО)</w:t>
            </w:r>
          </w:p>
        </w:tc>
        <w:tc>
          <w:tcPr>
            <w:tcW w:w="2246" w:type="dxa"/>
            <w:gridSpan w:val="2"/>
          </w:tcPr>
          <w:p w14:paraId="53F41B55" w14:textId="77777777" w:rsidR="008A6B39" w:rsidRPr="00EF4747" w:rsidRDefault="008A6B39" w:rsidP="00B028D8">
            <w:pPr>
              <w:pStyle w:val="ad"/>
              <w:spacing w:after="0"/>
              <w:jc w:val="center"/>
            </w:pPr>
            <w:r w:rsidRPr="00EF4747">
              <w:t>Не позднее чем через 10 дней со дня голосования</w:t>
            </w:r>
          </w:p>
          <w:p w14:paraId="56C9766D" w14:textId="77777777" w:rsidR="008A6B39" w:rsidRPr="00EF4747" w:rsidRDefault="00CD09F9" w:rsidP="00F43214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Не позднее  2</w:t>
            </w:r>
            <w:r w:rsidR="00F43214">
              <w:rPr>
                <w:b/>
              </w:rPr>
              <w:t>1</w:t>
            </w:r>
            <w:r w:rsidR="008A6B39" w:rsidRPr="00EF4747">
              <w:rPr>
                <w:b/>
              </w:rPr>
              <w:t>.09.20</w:t>
            </w:r>
            <w:r>
              <w:rPr>
                <w:b/>
              </w:rPr>
              <w:t>2</w:t>
            </w:r>
            <w:r w:rsidR="00F43214">
              <w:rPr>
                <w:b/>
              </w:rPr>
              <w:t>2</w:t>
            </w:r>
          </w:p>
        </w:tc>
        <w:tc>
          <w:tcPr>
            <w:tcW w:w="2675" w:type="dxa"/>
          </w:tcPr>
          <w:p w14:paraId="09D118AE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5580EF5A" w14:textId="77777777" w:rsidTr="00084C4D">
        <w:tc>
          <w:tcPr>
            <w:tcW w:w="710" w:type="dxa"/>
          </w:tcPr>
          <w:p w14:paraId="35B5D56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BC8FD3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финансовых отчетов </w:t>
            </w:r>
            <w:r w:rsidR="006618B4" w:rsidRPr="00EF4747">
              <w:rPr>
                <w:sz w:val="24"/>
                <w:szCs w:val="24"/>
              </w:rPr>
              <w:t xml:space="preserve">ОИК </w:t>
            </w:r>
            <w:r w:rsidRPr="00EF4747">
              <w:rPr>
                <w:sz w:val="24"/>
                <w:szCs w:val="24"/>
              </w:rPr>
              <w:t>(п. 9 ст. 49 ЗКО)</w:t>
            </w:r>
          </w:p>
        </w:tc>
        <w:tc>
          <w:tcPr>
            <w:tcW w:w="2246" w:type="dxa"/>
            <w:gridSpan w:val="2"/>
          </w:tcPr>
          <w:p w14:paraId="08A6887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35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14:paraId="77CED9A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62E1FE2" w14:textId="77777777" w:rsidTr="00084C4D">
        <w:tc>
          <w:tcPr>
            <w:tcW w:w="710" w:type="dxa"/>
          </w:tcPr>
          <w:p w14:paraId="4E6B2A2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8375AD8" w14:textId="77777777" w:rsidR="00DA25F0" w:rsidRDefault="008A6B39" w:rsidP="00DA25F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в </w:t>
            </w:r>
            <w:r w:rsidR="00DA25F0"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14:paraId="003C3D69" w14:textId="2EA4F0D4" w:rsidR="008A6B39" w:rsidRPr="00EF4747" w:rsidRDefault="00DA25F0" w:rsidP="00DA25F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финансовых отчетов о расходовании средств, выделенных на подготовку и проведение выборов в органы местного самоуправления</w:t>
            </w:r>
            <w:r w:rsidR="004734DB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(п. 9 ст. 49 ЗКО)</w:t>
            </w:r>
          </w:p>
        </w:tc>
        <w:tc>
          <w:tcPr>
            <w:tcW w:w="2246" w:type="dxa"/>
            <w:gridSpan w:val="2"/>
          </w:tcPr>
          <w:p w14:paraId="220C9D91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60 дней со дня  официального опубликования общих результатов выборов</w:t>
            </w:r>
          </w:p>
        </w:tc>
        <w:tc>
          <w:tcPr>
            <w:tcW w:w="2675" w:type="dxa"/>
          </w:tcPr>
          <w:p w14:paraId="590594E6" w14:textId="4F1F2CA8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6618B4" w:rsidRPr="00EF4747" w14:paraId="6394F04D" w14:textId="77777777" w:rsidTr="006618B4">
        <w:tc>
          <w:tcPr>
            <w:tcW w:w="710" w:type="dxa"/>
          </w:tcPr>
          <w:p w14:paraId="728A0341" w14:textId="77777777" w:rsidR="006618B4" w:rsidRPr="00EF4747" w:rsidRDefault="006618B4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3ABD2DE" w14:textId="77777777" w:rsidR="006618B4" w:rsidRPr="00EF4747" w:rsidRDefault="006618B4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Осуществление </w:t>
            </w:r>
            <w:r w:rsidR="00422AD8" w:rsidRPr="00EF4747">
              <w:rPr>
                <w:sz w:val="24"/>
                <w:szCs w:val="24"/>
              </w:rPr>
              <w:t xml:space="preserve">на безвозмездной основе </w:t>
            </w:r>
            <w:r w:rsidRPr="00EF4747">
              <w:rPr>
                <w:sz w:val="24"/>
                <w:szCs w:val="24"/>
              </w:rPr>
              <w:t>проверки достоверности сведений, указанных гражданами и  юридическими лицами при внесении или перечислении пожертвований  в избирательные фонды и сообщение о результатах проверки в соответствующую избирательную комиссию (п. 12 ст. 51 ЗКО)</w:t>
            </w:r>
          </w:p>
        </w:tc>
        <w:tc>
          <w:tcPr>
            <w:tcW w:w="2246" w:type="dxa"/>
            <w:gridSpan w:val="2"/>
          </w:tcPr>
          <w:p w14:paraId="61C56B09" w14:textId="77777777" w:rsidR="006618B4" w:rsidRPr="00EF4747" w:rsidRDefault="006618B4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пятидневный срок со дня поступления представления</w:t>
            </w:r>
          </w:p>
        </w:tc>
        <w:tc>
          <w:tcPr>
            <w:tcW w:w="2675" w:type="dxa"/>
          </w:tcPr>
          <w:p w14:paraId="6DA810AF" w14:textId="77777777" w:rsidR="006618B4" w:rsidRPr="00EF4747" w:rsidRDefault="006618B4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</w:t>
            </w:r>
            <w:r w:rsidRPr="00EF4747">
              <w:rPr>
                <w:sz w:val="24"/>
                <w:szCs w:val="24"/>
              </w:rPr>
              <w:lastRenderedPageBreak/>
              <w:t>власти, осуществляющие государственную регистрацию юридических лиц, либо уполномоченные в сфере регистрации некоммерческих организаций</w:t>
            </w:r>
          </w:p>
        </w:tc>
      </w:tr>
      <w:tr w:rsidR="00695C88" w:rsidRPr="00EF4747" w14:paraId="0C96216B" w14:textId="77777777" w:rsidTr="00084C4D">
        <w:tc>
          <w:tcPr>
            <w:tcW w:w="710" w:type="dxa"/>
          </w:tcPr>
          <w:p w14:paraId="63D39502" w14:textId="77777777" w:rsidR="00695C88" w:rsidRPr="00EF4747" w:rsidRDefault="00695C88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08622A" w14:textId="77777777" w:rsidR="00695C88" w:rsidRPr="00EF4747" w:rsidRDefault="00695C88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Перечисление неизрасходованных денежных средств избирательного </w:t>
            </w:r>
            <w:r w:rsidR="0094190E" w:rsidRPr="00EF4747">
              <w:rPr>
                <w:sz w:val="24"/>
                <w:szCs w:val="24"/>
              </w:rPr>
              <w:t>фонда</w:t>
            </w:r>
            <w:r w:rsidRPr="00EF4747">
              <w:rPr>
                <w:sz w:val="24"/>
                <w:szCs w:val="24"/>
              </w:rPr>
              <w:t xml:space="preserve"> после дня голосования гражданам и юридическим лицам, пропорционально вложенным средствам за вычетом расходов на пересылку (п. 1 ст. 52 ЗКО)</w:t>
            </w:r>
          </w:p>
        </w:tc>
        <w:tc>
          <w:tcPr>
            <w:tcW w:w="2246" w:type="dxa"/>
            <w:gridSpan w:val="2"/>
          </w:tcPr>
          <w:p w14:paraId="27AAC970" w14:textId="77777777" w:rsidR="00695C88" w:rsidRPr="00EF4747" w:rsidRDefault="00695C88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До представления итогового финансового отчета</w:t>
            </w:r>
          </w:p>
        </w:tc>
        <w:tc>
          <w:tcPr>
            <w:tcW w:w="2675" w:type="dxa"/>
          </w:tcPr>
          <w:p w14:paraId="5DFEA1E8" w14:textId="77777777" w:rsidR="00695C88" w:rsidRPr="00EF4747" w:rsidRDefault="00695C88" w:rsidP="00356F19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Зарегистрированные кандидаты</w:t>
            </w:r>
          </w:p>
        </w:tc>
      </w:tr>
      <w:tr w:rsidR="008A6B39" w:rsidRPr="00EF4747" w14:paraId="3E2432BC" w14:textId="77777777" w:rsidTr="00084C4D">
        <w:tc>
          <w:tcPr>
            <w:tcW w:w="710" w:type="dxa"/>
          </w:tcPr>
          <w:p w14:paraId="768CBB1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FF17A08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итогового финансового отчета (п. 9 ст. 51 ЗКО)</w:t>
            </w:r>
          </w:p>
        </w:tc>
        <w:tc>
          <w:tcPr>
            <w:tcW w:w="2246" w:type="dxa"/>
            <w:gridSpan w:val="2"/>
          </w:tcPr>
          <w:p w14:paraId="3DE34C5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14:paraId="53F376DF" w14:textId="77777777" w:rsidR="008A6B39" w:rsidRPr="00EF4747" w:rsidRDefault="00E51139" w:rsidP="00B55B91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андидаты</w:t>
            </w:r>
          </w:p>
        </w:tc>
      </w:tr>
      <w:tr w:rsidR="008A6B39" w:rsidRPr="00EF4747" w14:paraId="6D43B910" w14:textId="77777777" w:rsidTr="00084C4D">
        <w:tc>
          <w:tcPr>
            <w:tcW w:w="710" w:type="dxa"/>
          </w:tcPr>
          <w:p w14:paraId="0DBB3B7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E48CDB" w14:textId="77777777" w:rsidR="008A6B39" w:rsidRPr="00EF4747" w:rsidRDefault="008A6B39" w:rsidP="002D0ABD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Передача копий финансовых отчетов кандидатов в средства массовой информации </w:t>
            </w:r>
            <w:r w:rsidR="006618B4" w:rsidRPr="00EF4747">
              <w:rPr>
                <w:sz w:val="24"/>
                <w:szCs w:val="24"/>
              </w:rPr>
              <w:t xml:space="preserve">для опубликования </w:t>
            </w:r>
            <w:r w:rsidRPr="00EF4747">
              <w:rPr>
                <w:sz w:val="24"/>
                <w:szCs w:val="24"/>
              </w:rPr>
              <w:t>(п. 10 ст. 51 ЗКО)</w:t>
            </w:r>
          </w:p>
        </w:tc>
        <w:tc>
          <w:tcPr>
            <w:tcW w:w="2246" w:type="dxa"/>
            <w:gridSpan w:val="2"/>
          </w:tcPr>
          <w:p w14:paraId="74FCA4D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5 дней со дня их получения</w:t>
            </w:r>
          </w:p>
        </w:tc>
        <w:tc>
          <w:tcPr>
            <w:tcW w:w="2675" w:type="dxa"/>
          </w:tcPr>
          <w:p w14:paraId="4E597537" w14:textId="5B1F65FD" w:rsidR="009449B6" w:rsidRDefault="009449B6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1B4CD2E7" w14:textId="737E463D" w:rsidR="008A6B39" w:rsidRPr="00EF4747" w:rsidRDefault="002D0ABD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ОИК</w:t>
            </w:r>
          </w:p>
        </w:tc>
      </w:tr>
      <w:tr w:rsidR="003E1C94" w:rsidRPr="00EF4747" w14:paraId="39FC1B21" w14:textId="77777777" w:rsidTr="00477B45">
        <w:tc>
          <w:tcPr>
            <w:tcW w:w="710" w:type="dxa"/>
          </w:tcPr>
          <w:p w14:paraId="5A1F9026" w14:textId="77777777" w:rsidR="003E1C94" w:rsidRPr="00EF4747" w:rsidRDefault="003E1C94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7E9ED08" w14:textId="77777777" w:rsidR="003E1C94" w:rsidRPr="00EF4747" w:rsidRDefault="003E1C94" w:rsidP="00910E2B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Перечисление денежных средств, оставшихся на специальных  избирательных счетах избирательных фондов кандидатов, зарегистрированных кандидатов в доход местного бюджета (п. 2 ст. 52 ЗКО)</w:t>
            </w:r>
          </w:p>
        </w:tc>
        <w:tc>
          <w:tcPr>
            <w:tcW w:w="2246" w:type="dxa"/>
            <w:gridSpan w:val="2"/>
          </w:tcPr>
          <w:p w14:paraId="3436FC9C" w14:textId="77777777" w:rsidR="003E1C94" w:rsidRPr="00EF4747" w:rsidRDefault="003E1C94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 истечении 60 дней со дня голосования</w:t>
            </w:r>
          </w:p>
          <w:p w14:paraId="3C85C90F" w14:textId="77777777" w:rsidR="003E1C94" w:rsidRPr="00EF4747" w:rsidRDefault="003E1C94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737F1CDD" w14:textId="77777777" w:rsidR="003E1C94" w:rsidRPr="00EF4747" w:rsidRDefault="002D0ABD" w:rsidP="00B55B91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</w:t>
            </w:r>
            <w:r w:rsidR="00B55B91">
              <w:rPr>
                <w:b/>
                <w:sz w:val="24"/>
                <w:szCs w:val="24"/>
              </w:rPr>
              <w:t>0</w:t>
            </w:r>
            <w:r w:rsidR="003E1C94" w:rsidRPr="00EF4747">
              <w:rPr>
                <w:b/>
                <w:sz w:val="24"/>
                <w:szCs w:val="24"/>
              </w:rPr>
              <w:t>.11.20</w:t>
            </w:r>
            <w:r>
              <w:rPr>
                <w:b/>
                <w:sz w:val="24"/>
                <w:szCs w:val="24"/>
              </w:rPr>
              <w:t>2</w:t>
            </w:r>
            <w:r w:rsidR="00B55B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6E833102" w14:textId="669BE42F" w:rsidR="003E1C94" w:rsidRPr="00EF4747" w:rsidRDefault="003E1C94" w:rsidP="00977D4E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Филиалы Сберегательного банка Российской Федерации, иные кредитные организации на территории муниципального образования </w:t>
            </w:r>
          </w:p>
        </w:tc>
      </w:tr>
      <w:tr w:rsidR="008A6B39" w:rsidRPr="00EF4747" w14:paraId="5EE51CDC" w14:textId="77777777" w:rsidTr="00084C4D">
        <w:trPr>
          <w:trHeight w:val="472"/>
        </w:trPr>
        <w:tc>
          <w:tcPr>
            <w:tcW w:w="9742" w:type="dxa"/>
            <w:gridSpan w:val="5"/>
          </w:tcPr>
          <w:p w14:paraId="17A98F24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ПОМЕЩЕНИЕ ДЛЯ ГОЛОСОВАНИЯ </w:t>
            </w:r>
          </w:p>
        </w:tc>
      </w:tr>
      <w:tr w:rsidR="008A6B39" w:rsidRPr="00EF4747" w14:paraId="4213ECCB" w14:textId="77777777" w:rsidTr="00084C4D">
        <w:tc>
          <w:tcPr>
            <w:tcW w:w="710" w:type="dxa"/>
          </w:tcPr>
          <w:p w14:paraId="16911A6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7AE021C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Безвозмездное предоставление в распоряжение </w:t>
            </w:r>
            <w:r w:rsidR="00C00999" w:rsidRPr="00EF4747">
              <w:rPr>
                <w:sz w:val="24"/>
                <w:szCs w:val="24"/>
              </w:rPr>
              <w:t>УИК</w:t>
            </w:r>
            <w:r w:rsidRPr="00EF4747">
              <w:rPr>
                <w:sz w:val="24"/>
                <w:szCs w:val="24"/>
              </w:rPr>
              <w:t xml:space="preserve"> помещений для голосования (п. 1 ст. 54 ЗКО)</w:t>
            </w:r>
          </w:p>
          <w:p w14:paraId="4993C436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44DB35DE" w14:textId="77777777" w:rsidR="008A6B39" w:rsidRPr="00EF4747" w:rsidRDefault="008A6B39" w:rsidP="00B028D8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28AE4EDB" w14:textId="73F0EE05" w:rsidR="008A6B39" w:rsidRPr="00EF4747" w:rsidRDefault="00904346" w:rsidP="008B0EC4">
            <w:pPr>
              <w:pStyle w:val="4"/>
              <w:keepNext w:val="0"/>
              <w:widowControl w:val="0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pacing w:val="-8"/>
                <w:sz w:val="24"/>
                <w:szCs w:val="24"/>
              </w:rPr>
              <w:t>Г</w:t>
            </w:r>
            <w:r w:rsidR="008A6B39" w:rsidRPr="00EF4747">
              <w:rPr>
                <w:b w:val="0"/>
                <w:spacing w:val="-8"/>
                <w:sz w:val="24"/>
                <w:szCs w:val="24"/>
              </w:rPr>
              <w:t xml:space="preserve">лавы </w:t>
            </w:r>
            <w:r w:rsidR="008B0EC4">
              <w:rPr>
                <w:b w:val="0"/>
                <w:spacing w:val="-8"/>
                <w:sz w:val="24"/>
                <w:szCs w:val="24"/>
              </w:rPr>
              <w:t>муниципальных образований</w:t>
            </w:r>
            <w:r w:rsidR="008A6B39" w:rsidRPr="00EF4747">
              <w:rPr>
                <w:b w:val="0"/>
                <w:spacing w:val="-8"/>
                <w:sz w:val="24"/>
                <w:szCs w:val="24"/>
              </w:rPr>
              <w:t>, командиры воинских  частей</w:t>
            </w:r>
          </w:p>
        </w:tc>
      </w:tr>
      <w:tr w:rsidR="008A6B39" w:rsidRPr="00EF4747" w14:paraId="6BB261C0" w14:textId="77777777" w:rsidTr="00084C4D">
        <w:tc>
          <w:tcPr>
            <w:tcW w:w="710" w:type="dxa"/>
          </w:tcPr>
          <w:p w14:paraId="116FFB4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0083408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Оказание содействия </w:t>
            </w:r>
            <w:r w:rsidR="009E38C1" w:rsidRPr="00EF4747">
              <w:rPr>
                <w:sz w:val="24"/>
                <w:szCs w:val="24"/>
              </w:rPr>
              <w:t>УИК</w:t>
            </w:r>
            <w:r w:rsidRPr="00EF4747">
              <w:rPr>
                <w:sz w:val="24"/>
                <w:szCs w:val="24"/>
              </w:rPr>
              <w:t xml:space="preserve"> в реализации их полномочий:</w:t>
            </w:r>
          </w:p>
          <w:p w14:paraId="25C0CAD5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-обеспечение охраны помещений для голосования и избирательной документации;</w:t>
            </w:r>
          </w:p>
          <w:p w14:paraId="7032227F" w14:textId="77777777" w:rsidR="00C00999" w:rsidRPr="00EF4747" w:rsidRDefault="00C00999" w:rsidP="00B028D8">
            <w:pPr>
              <w:ind w:firstLine="720"/>
              <w:jc w:val="both"/>
              <w:rPr>
                <w:sz w:val="24"/>
                <w:szCs w:val="24"/>
              </w:rPr>
            </w:pPr>
          </w:p>
          <w:p w14:paraId="4E62492A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-предоставление на безвозмездной основе помещений, транспортных средств, средств связи и технического оборудования  (</w:t>
            </w:r>
            <w:proofErr w:type="spellStart"/>
            <w:r w:rsidRPr="00EF4747">
              <w:rPr>
                <w:sz w:val="24"/>
                <w:szCs w:val="24"/>
              </w:rPr>
              <w:t>п.</w:t>
            </w:r>
            <w:r w:rsidR="00EB5E41" w:rsidRPr="00EF4747">
              <w:rPr>
                <w:sz w:val="24"/>
                <w:szCs w:val="24"/>
              </w:rPr>
              <w:t>п</w:t>
            </w:r>
            <w:proofErr w:type="spellEnd"/>
            <w:r w:rsidR="00EB5E41" w:rsidRPr="00EF4747">
              <w:rPr>
                <w:sz w:val="24"/>
                <w:szCs w:val="24"/>
              </w:rPr>
              <w:t>.</w:t>
            </w:r>
            <w:r w:rsidRPr="00EF4747">
              <w:rPr>
                <w:sz w:val="24"/>
                <w:szCs w:val="24"/>
              </w:rPr>
              <w:t xml:space="preserve"> </w:t>
            </w:r>
            <w:r w:rsidR="006618B4" w:rsidRPr="00EF4747">
              <w:rPr>
                <w:sz w:val="24"/>
                <w:szCs w:val="24"/>
              </w:rPr>
              <w:t>15, 16 ст. 12 ЗКО</w:t>
            </w:r>
            <w:r w:rsidRPr="00EF4747">
              <w:rPr>
                <w:sz w:val="24"/>
                <w:szCs w:val="24"/>
              </w:rPr>
              <w:t>)</w:t>
            </w:r>
          </w:p>
          <w:p w14:paraId="2B9DA0CF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92EE2CA" w14:textId="2D0202D1" w:rsidR="008A6B39" w:rsidRPr="00EF4747" w:rsidRDefault="00570ABB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С</w:t>
            </w:r>
            <w:r w:rsidR="008A6B39" w:rsidRPr="00EF4747">
              <w:rPr>
                <w:bCs/>
                <w:sz w:val="24"/>
                <w:szCs w:val="24"/>
              </w:rPr>
              <w:t xml:space="preserve">о дня получения </w:t>
            </w:r>
            <w:r w:rsidR="00BE7441" w:rsidRPr="00EF4747">
              <w:rPr>
                <w:bCs/>
                <w:sz w:val="24"/>
                <w:szCs w:val="24"/>
              </w:rPr>
              <w:t>УИК</w:t>
            </w:r>
            <w:r w:rsidR="008A6B39" w:rsidRPr="00EF4747">
              <w:rPr>
                <w:bCs/>
                <w:sz w:val="24"/>
                <w:szCs w:val="24"/>
              </w:rPr>
              <w:t xml:space="preserve"> бюллетеней и до передачи их на хранение в </w:t>
            </w:r>
            <w:r w:rsidR="0052659F">
              <w:rPr>
                <w:sz w:val="24"/>
                <w:szCs w:val="24"/>
              </w:rPr>
              <w:t>Т</w:t>
            </w:r>
            <w:r w:rsidR="0052659F" w:rsidRPr="00EF4747">
              <w:rPr>
                <w:sz w:val="24"/>
                <w:szCs w:val="24"/>
              </w:rPr>
              <w:t>ИК</w:t>
            </w:r>
            <w:r w:rsidR="0052659F">
              <w:rPr>
                <w:sz w:val="24"/>
                <w:szCs w:val="24"/>
              </w:rPr>
              <w:t>, организующую выборы</w:t>
            </w:r>
            <w:r w:rsidR="008A6B39" w:rsidRPr="00EF4747">
              <w:rPr>
                <w:bCs/>
                <w:sz w:val="24"/>
                <w:szCs w:val="24"/>
              </w:rPr>
              <w:t xml:space="preserve">, </w:t>
            </w:r>
            <w:r w:rsidR="0052659F">
              <w:rPr>
                <w:bCs/>
                <w:sz w:val="24"/>
                <w:szCs w:val="24"/>
              </w:rPr>
              <w:t xml:space="preserve">ТИК, </w:t>
            </w:r>
            <w:r w:rsidR="008902E5" w:rsidRPr="00EF4747">
              <w:rPr>
                <w:sz w:val="24"/>
                <w:szCs w:val="24"/>
              </w:rPr>
              <w:t>ОИК;</w:t>
            </w:r>
          </w:p>
          <w:p w14:paraId="76BF450F" w14:textId="77777777" w:rsidR="008A6B39" w:rsidRPr="00EF4747" w:rsidRDefault="008A6B39" w:rsidP="00B028D8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14:paraId="22C93CF3" w14:textId="77777777" w:rsidR="008A6B39" w:rsidRPr="00EF4747" w:rsidRDefault="00C00999" w:rsidP="00B028D8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С</w:t>
            </w:r>
            <w:r w:rsidR="008A6B39" w:rsidRPr="00EF4747">
              <w:rPr>
                <w:bCs/>
                <w:sz w:val="24"/>
                <w:szCs w:val="24"/>
              </w:rPr>
              <w:t xml:space="preserve">о дня работы </w:t>
            </w:r>
            <w:r w:rsidR="00BE7441" w:rsidRPr="00EF4747">
              <w:rPr>
                <w:bCs/>
                <w:sz w:val="24"/>
                <w:szCs w:val="24"/>
              </w:rPr>
              <w:t>УИК</w:t>
            </w:r>
          </w:p>
        </w:tc>
        <w:tc>
          <w:tcPr>
            <w:tcW w:w="2675" w:type="dxa"/>
          </w:tcPr>
          <w:p w14:paraId="1D33EA5B" w14:textId="77777777" w:rsidR="008A6B39" w:rsidRPr="00EF4747" w:rsidRDefault="00570ABB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</w:t>
            </w:r>
            <w:r w:rsidR="008A6B39" w:rsidRPr="00EF4747">
              <w:rPr>
                <w:sz w:val="24"/>
                <w:szCs w:val="24"/>
              </w:rPr>
              <w:t xml:space="preserve">осударственные органы, </w:t>
            </w:r>
            <w:r w:rsidRPr="00EF4747">
              <w:rPr>
                <w:sz w:val="24"/>
                <w:szCs w:val="24"/>
              </w:rPr>
              <w:t xml:space="preserve">органы местного самоуправления, </w:t>
            </w:r>
            <w:r w:rsidR="008A6B39" w:rsidRPr="00EF4747">
              <w:rPr>
                <w:sz w:val="24"/>
                <w:szCs w:val="24"/>
              </w:rPr>
              <w:t>государственные и муниципальные учреждения, а также их должностные лица</w:t>
            </w:r>
          </w:p>
        </w:tc>
      </w:tr>
      <w:tr w:rsidR="008A6B39" w:rsidRPr="00EF4747" w14:paraId="47521018" w14:textId="77777777" w:rsidTr="00084C4D">
        <w:tc>
          <w:tcPr>
            <w:tcW w:w="710" w:type="dxa"/>
          </w:tcPr>
          <w:p w14:paraId="355CE18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451611" w14:textId="77777777" w:rsidR="008A6B39" w:rsidRPr="00EF4747" w:rsidRDefault="008A6B39" w:rsidP="00910E2B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Оборудование в помещении для голосования либо непосредственно перед ним информационного стенда для размещения информации обо всех кандидатах,</w:t>
            </w:r>
            <w:r w:rsidR="00422AD8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внесенных в</w:t>
            </w:r>
            <w:r w:rsidR="00BE7441" w:rsidRPr="00EF4747">
              <w:rPr>
                <w:rFonts w:ascii="Times New Roman" w:hAnsi="Times New Roman"/>
                <w:szCs w:val="24"/>
              </w:rPr>
              <w:t xml:space="preserve"> избирательный бюллетень, образ</w:t>
            </w:r>
            <w:r w:rsidRPr="00EF4747">
              <w:rPr>
                <w:rFonts w:ascii="Times New Roman" w:hAnsi="Times New Roman"/>
                <w:szCs w:val="24"/>
              </w:rPr>
              <w:t>ц</w:t>
            </w:r>
            <w:r w:rsidR="00BE7441" w:rsidRPr="00EF4747">
              <w:rPr>
                <w:rFonts w:ascii="Times New Roman" w:hAnsi="Times New Roman"/>
                <w:szCs w:val="24"/>
              </w:rPr>
              <w:t>а</w:t>
            </w:r>
            <w:r w:rsidRPr="00EF4747">
              <w:rPr>
                <w:rFonts w:ascii="Times New Roman" w:hAnsi="Times New Roman"/>
                <w:szCs w:val="24"/>
              </w:rPr>
              <w:t xml:space="preserve"> заполнения избирательного бюллетеня без указаний фамилий зарегистрированных кандидатов, наименований избирательных объединений, выдвинувших зарегистрированных кандидатов (</w:t>
            </w:r>
            <w:r w:rsidR="00EA4C86" w:rsidRPr="00EF4747">
              <w:rPr>
                <w:rFonts w:ascii="Times New Roman" w:hAnsi="Times New Roman"/>
                <w:szCs w:val="24"/>
              </w:rPr>
              <w:t xml:space="preserve">п. 19 ст. 30, </w:t>
            </w:r>
            <w:proofErr w:type="spellStart"/>
            <w:r w:rsidRPr="00EF4747">
              <w:rPr>
                <w:rFonts w:ascii="Times New Roman" w:hAnsi="Times New Roman"/>
                <w:szCs w:val="24"/>
              </w:rPr>
              <w:t>п.</w:t>
            </w:r>
            <w:r w:rsidR="00FC70F9" w:rsidRPr="00EF4747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FC70F9" w:rsidRPr="00EF4747">
              <w:rPr>
                <w:rFonts w:ascii="Times New Roman" w:hAnsi="Times New Roman"/>
                <w:szCs w:val="24"/>
              </w:rPr>
              <w:t>.</w:t>
            </w:r>
            <w:r w:rsidRPr="00EF4747">
              <w:rPr>
                <w:rFonts w:ascii="Times New Roman" w:hAnsi="Times New Roman"/>
                <w:szCs w:val="24"/>
              </w:rPr>
              <w:t xml:space="preserve"> 3,</w:t>
            </w:r>
            <w:r w:rsidR="00FC70F9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6 ст. 54 ЗКО)</w:t>
            </w:r>
          </w:p>
        </w:tc>
        <w:tc>
          <w:tcPr>
            <w:tcW w:w="2246" w:type="dxa"/>
            <w:gridSpan w:val="2"/>
          </w:tcPr>
          <w:p w14:paraId="406C6716" w14:textId="77777777" w:rsidR="00EA4C86" w:rsidRPr="00EF4747" w:rsidRDefault="00EA4C86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15 дней до дня голосования</w:t>
            </w:r>
          </w:p>
          <w:p w14:paraId="19BB99D3" w14:textId="77777777" w:rsidR="00C00999" w:rsidRPr="00EF4747" w:rsidRDefault="00C00999" w:rsidP="00B028D8">
            <w:pPr>
              <w:ind w:left="71"/>
              <w:jc w:val="center"/>
              <w:rPr>
                <w:sz w:val="24"/>
                <w:szCs w:val="24"/>
              </w:rPr>
            </w:pPr>
          </w:p>
          <w:p w14:paraId="4D08FD88" w14:textId="77777777" w:rsidR="008A6B39" w:rsidRPr="00EF4747" w:rsidRDefault="00C00999" w:rsidP="00837563">
            <w:pPr>
              <w:ind w:left="71"/>
              <w:jc w:val="center"/>
              <w:rPr>
                <w:b/>
                <w:i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EA4C86" w:rsidRPr="00EF4747">
              <w:rPr>
                <w:sz w:val="24"/>
                <w:szCs w:val="24"/>
              </w:rPr>
              <w:t xml:space="preserve">е позднее </w:t>
            </w:r>
            <w:r w:rsidR="00837563">
              <w:rPr>
                <w:b/>
                <w:sz w:val="24"/>
                <w:szCs w:val="24"/>
              </w:rPr>
              <w:t>26</w:t>
            </w:r>
            <w:r w:rsidR="00EA4C86" w:rsidRPr="00EF4747">
              <w:rPr>
                <w:b/>
                <w:sz w:val="24"/>
                <w:szCs w:val="24"/>
              </w:rPr>
              <w:t>.0</w:t>
            </w:r>
            <w:r w:rsidR="00837563">
              <w:rPr>
                <w:b/>
                <w:sz w:val="24"/>
                <w:szCs w:val="24"/>
              </w:rPr>
              <w:t>8</w:t>
            </w:r>
            <w:r w:rsidR="00EA4C86" w:rsidRPr="00EF4747">
              <w:rPr>
                <w:b/>
                <w:sz w:val="24"/>
                <w:szCs w:val="24"/>
              </w:rPr>
              <w:t>.20</w:t>
            </w:r>
            <w:r w:rsidR="001F4001">
              <w:rPr>
                <w:b/>
                <w:sz w:val="24"/>
                <w:szCs w:val="24"/>
              </w:rPr>
              <w:t>2</w:t>
            </w:r>
            <w:r w:rsidR="008375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6CF327FD" w14:textId="2E459DC5" w:rsidR="008A6B39" w:rsidRPr="00EF4747" w:rsidRDefault="00977D4E" w:rsidP="00B0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9E38C1" w:rsidRPr="00EF4747">
              <w:rPr>
                <w:sz w:val="24"/>
                <w:szCs w:val="24"/>
              </w:rPr>
              <w:t>, ОИК,</w:t>
            </w:r>
            <w:r w:rsidR="008A6B39" w:rsidRPr="00EF4747">
              <w:rPr>
                <w:sz w:val="24"/>
                <w:szCs w:val="24"/>
              </w:rPr>
              <w:t xml:space="preserve"> </w:t>
            </w:r>
            <w:r w:rsidR="001F4001">
              <w:rPr>
                <w:sz w:val="24"/>
                <w:szCs w:val="24"/>
              </w:rPr>
              <w:t xml:space="preserve">ТИК, </w:t>
            </w:r>
            <w:r w:rsidR="008A6B39"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16959A17" w14:textId="77777777" w:rsidTr="00084C4D">
        <w:tc>
          <w:tcPr>
            <w:tcW w:w="710" w:type="dxa"/>
          </w:tcPr>
          <w:p w14:paraId="324033D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412D2F8" w14:textId="77777777" w:rsidR="008A6B39" w:rsidRPr="00EF4747" w:rsidRDefault="008A6B39" w:rsidP="00B028D8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рельефно-точечного шрифта Брайля</w:t>
            </w:r>
            <w:r w:rsidR="00EA4C86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(п.</w:t>
            </w:r>
            <w:r w:rsidR="006618B4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19 ст.</w:t>
            </w:r>
            <w:r w:rsidR="006618B4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30, п. 5-1 ст. 54 ЗКО)</w:t>
            </w:r>
          </w:p>
        </w:tc>
        <w:tc>
          <w:tcPr>
            <w:tcW w:w="2246" w:type="dxa"/>
            <w:gridSpan w:val="2"/>
          </w:tcPr>
          <w:p w14:paraId="41344F95" w14:textId="77777777" w:rsidR="008A6B39" w:rsidRPr="00EF4747" w:rsidRDefault="00EA4C86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 позднее чем за 15 дней до дня голосования</w:t>
            </w:r>
          </w:p>
          <w:p w14:paraId="0EDDD8A7" w14:textId="77777777" w:rsidR="00C00999" w:rsidRPr="00EF4747" w:rsidRDefault="00C00999" w:rsidP="00B028D8">
            <w:pPr>
              <w:ind w:left="71"/>
              <w:jc w:val="center"/>
              <w:rPr>
                <w:sz w:val="24"/>
                <w:szCs w:val="24"/>
              </w:rPr>
            </w:pPr>
          </w:p>
          <w:p w14:paraId="6FCD4A1E" w14:textId="77777777" w:rsidR="008A6B39" w:rsidRPr="00EF4747" w:rsidRDefault="00C00999" w:rsidP="00837563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 xml:space="preserve">е позднее </w:t>
            </w:r>
            <w:r w:rsidR="00837563">
              <w:rPr>
                <w:b/>
                <w:sz w:val="24"/>
                <w:szCs w:val="24"/>
              </w:rPr>
              <w:t>26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837563">
              <w:rPr>
                <w:b/>
                <w:sz w:val="24"/>
                <w:szCs w:val="24"/>
              </w:rPr>
              <w:t>8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 w:rsidR="001F4001">
              <w:rPr>
                <w:b/>
                <w:sz w:val="24"/>
                <w:szCs w:val="24"/>
              </w:rPr>
              <w:t>2</w:t>
            </w:r>
            <w:r w:rsidR="008375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31A15DBB" w14:textId="1CAE37AD" w:rsidR="008A6B39" w:rsidRPr="00EF4747" w:rsidRDefault="00977D4E" w:rsidP="00B028D8">
            <w:pPr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348C454F" w14:textId="77777777" w:rsidTr="00084C4D">
        <w:tc>
          <w:tcPr>
            <w:tcW w:w="710" w:type="dxa"/>
          </w:tcPr>
          <w:p w14:paraId="04451EF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C12BC3" w14:textId="77777777" w:rsidR="008A6B39" w:rsidRPr="00EF4747" w:rsidRDefault="008A6B39" w:rsidP="004F0D22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Определение необходимого количества переносных ящиков для обеспечения голосования вне помещения для голосования в день голосования (</w:t>
            </w:r>
            <w:proofErr w:type="spellStart"/>
            <w:r w:rsidRPr="00EF4747">
              <w:rPr>
                <w:sz w:val="24"/>
                <w:szCs w:val="24"/>
              </w:rPr>
              <w:t>п.п</w:t>
            </w:r>
            <w:proofErr w:type="spellEnd"/>
            <w:r w:rsidRPr="00EF4747">
              <w:rPr>
                <w:sz w:val="24"/>
                <w:szCs w:val="24"/>
              </w:rPr>
              <w:t>.</w:t>
            </w:r>
            <w:r w:rsidR="006618B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8, 8-1 ст.58 ЗКО)</w:t>
            </w:r>
          </w:p>
          <w:p w14:paraId="0FB8CFBA" w14:textId="77777777" w:rsidR="004F0D22" w:rsidRPr="00EF4747" w:rsidRDefault="004F0D22" w:rsidP="004F0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4005DE06" w14:textId="77777777" w:rsidR="008A6B39" w:rsidRPr="00EF4747" w:rsidRDefault="008A6B39" w:rsidP="00B028D8">
            <w:pPr>
              <w:ind w:firstLine="720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14:paraId="3C2362A6" w14:textId="77777777" w:rsidR="008A6B39" w:rsidRPr="00EF4747" w:rsidRDefault="008A6B39" w:rsidP="004F0D22">
            <w:pPr>
              <w:pStyle w:val="4"/>
              <w:keepNext w:val="0"/>
              <w:widowControl w:val="0"/>
              <w:spacing w:before="0" w:after="0"/>
              <w:ind w:firstLine="197"/>
              <w:jc w:val="center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z w:val="24"/>
                <w:szCs w:val="24"/>
              </w:rPr>
              <w:t>ТИК</w:t>
            </w:r>
          </w:p>
        </w:tc>
      </w:tr>
      <w:tr w:rsidR="008A6B39" w:rsidRPr="00EF4747" w14:paraId="68470892" w14:textId="77777777" w:rsidTr="004F0D22">
        <w:trPr>
          <w:trHeight w:val="696"/>
        </w:trPr>
        <w:tc>
          <w:tcPr>
            <w:tcW w:w="9742" w:type="dxa"/>
            <w:gridSpan w:val="5"/>
            <w:vAlign w:val="center"/>
          </w:tcPr>
          <w:p w14:paraId="044BBAB9" w14:textId="77777777" w:rsidR="008A6B39" w:rsidRPr="00EF4747" w:rsidRDefault="009C47B8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ГОЛОСОВАНИЕ, УСТАНОВЛЕНИЕ И ОПУБЛИКОВАНИЕ РЕЗУЛЬТАТОВ ВЫБОРОВ</w:t>
            </w:r>
            <w:r w:rsidR="008A6B39" w:rsidRPr="00EF474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6B39" w:rsidRPr="00EF4747" w14:paraId="355215CC" w14:textId="77777777" w:rsidTr="00084C4D">
        <w:tc>
          <w:tcPr>
            <w:tcW w:w="710" w:type="dxa"/>
          </w:tcPr>
          <w:p w14:paraId="0820C02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7950D7" w14:textId="77777777" w:rsidR="001F4001" w:rsidRPr="00EF4747" w:rsidRDefault="001F4001" w:rsidP="001F4001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Утверждение порядка осуществления контроля за изготовлением избирательных бюллетеней</w:t>
            </w:r>
            <w:r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 и количества избирательных бюллетеней (п. 2 ст. 55 ЗКО)</w:t>
            </w:r>
          </w:p>
          <w:p w14:paraId="281F47C9" w14:textId="77777777" w:rsidR="008A6B39" w:rsidRPr="00EF4747" w:rsidRDefault="008A6B39" w:rsidP="001F4001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311B147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25 дней до дня голосования</w:t>
            </w:r>
          </w:p>
          <w:p w14:paraId="68CAC0AA" w14:textId="77777777" w:rsidR="004E3A7B" w:rsidRPr="00EF4747" w:rsidRDefault="004E3A7B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14:paraId="454E2BB9" w14:textId="77777777" w:rsidR="008A6B39" w:rsidRPr="00EF4747" w:rsidRDefault="008A6B39" w:rsidP="00F4492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Не позднее </w:t>
            </w:r>
            <w:r w:rsidR="00F44923">
              <w:rPr>
                <w:b/>
                <w:sz w:val="24"/>
                <w:szCs w:val="24"/>
              </w:rPr>
              <w:t>16</w:t>
            </w:r>
            <w:r w:rsidRPr="00EF4747">
              <w:rPr>
                <w:b/>
                <w:sz w:val="24"/>
                <w:szCs w:val="24"/>
              </w:rPr>
              <w:t>.08.20</w:t>
            </w:r>
            <w:r w:rsidR="001F4001">
              <w:rPr>
                <w:b/>
                <w:sz w:val="24"/>
                <w:szCs w:val="24"/>
              </w:rPr>
              <w:t>2</w:t>
            </w:r>
            <w:r w:rsidR="00F449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62F03C9C" w14:textId="628D1692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5135A7" w:rsidRPr="00EF4747" w14:paraId="36B18392" w14:textId="77777777" w:rsidTr="00084C4D">
        <w:tc>
          <w:tcPr>
            <w:tcW w:w="710" w:type="dxa"/>
          </w:tcPr>
          <w:p w14:paraId="291B06E2" w14:textId="77777777" w:rsidR="005135A7" w:rsidRPr="00EF4747" w:rsidRDefault="005135A7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CE3C26E" w14:textId="43477734" w:rsidR="005135A7" w:rsidRPr="00EF4747" w:rsidRDefault="001F4001" w:rsidP="007F7998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формы избирательного бюллетеня для голосования по одномандатному избирательному округу </w:t>
            </w:r>
            <w:r w:rsidRPr="00EF47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(п.</w:t>
            </w:r>
            <w:r w:rsidRPr="00EF4747">
              <w:rPr>
                <w:sz w:val="24"/>
                <w:szCs w:val="24"/>
              </w:rPr>
              <w:t xml:space="preserve"> 4 ст. 55 ЗКО)</w:t>
            </w:r>
          </w:p>
        </w:tc>
        <w:tc>
          <w:tcPr>
            <w:tcW w:w="2246" w:type="dxa"/>
            <w:gridSpan w:val="2"/>
          </w:tcPr>
          <w:p w14:paraId="18A69D87" w14:textId="77777777" w:rsidR="005135A7" w:rsidRPr="00EF4747" w:rsidRDefault="005135A7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25 дней до дня голосования</w:t>
            </w:r>
          </w:p>
          <w:p w14:paraId="4AF5F3EC" w14:textId="77777777" w:rsidR="005135A7" w:rsidRPr="00EF4747" w:rsidRDefault="005135A7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589B8132" w14:textId="77777777" w:rsidR="005135A7" w:rsidRPr="00EF4747" w:rsidRDefault="001F4001" w:rsidP="00B028D8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F44923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.08.202</w:t>
            </w:r>
            <w:r w:rsidR="00F44923">
              <w:rPr>
                <w:b/>
                <w:sz w:val="24"/>
                <w:szCs w:val="24"/>
              </w:rPr>
              <w:t>2</w:t>
            </w:r>
          </w:p>
          <w:p w14:paraId="60B83A8C" w14:textId="77777777" w:rsidR="005135A7" w:rsidRPr="00EF4747" w:rsidRDefault="005135A7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16AAEF78" w14:textId="1377B563" w:rsidR="005135A7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1F4001" w:rsidRPr="00EF4747" w14:paraId="66F39592" w14:textId="77777777" w:rsidTr="00084C4D">
        <w:tc>
          <w:tcPr>
            <w:tcW w:w="710" w:type="dxa"/>
          </w:tcPr>
          <w:p w14:paraId="53113BA0" w14:textId="77777777" w:rsidR="001F4001" w:rsidRPr="00EF4747" w:rsidRDefault="001F4001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7293CD2" w14:textId="77777777" w:rsidR="001F4001" w:rsidRDefault="001F4001" w:rsidP="001F4001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текста избирательного бюллетеня для голосования </w:t>
            </w:r>
            <w:r w:rsidR="00F56961">
              <w:rPr>
                <w:sz w:val="24"/>
                <w:szCs w:val="24"/>
              </w:rPr>
              <w:t>по одномандатному избирательному округу (п. 4 ст. 55 ЗКО)</w:t>
            </w:r>
          </w:p>
        </w:tc>
        <w:tc>
          <w:tcPr>
            <w:tcW w:w="2246" w:type="dxa"/>
            <w:gridSpan w:val="2"/>
          </w:tcPr>
          <w:p w14:paraId="640F1A01" w14:textId="77777777" w:rsidR="00F56961" w:rsidRPr="00EF4747" w:rsidRDefault="00F56961" w:rsidP="00F56961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25 дней до дня голосования</w:t>
            </w:r>
          </w:p>
          <w:p w14:paraId="326590C6" w14:textId="77777777" w:rsidR="00F56961" w:rsidRPr="00EF4747" w:rsidRDefault="00F56961" w:rsidP="00F56961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7D6FD1CB" w14:textId="77777777" w:rsidR="00F56961" w:rsidRPr="00EF4747" w:rsidRDefault="00F56961" w:rsidP="00F56961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F44923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.08.202</w:t>
            </w:r>
            <w:r w:rsidR="00F44923">
              <w:rPr>
                <w:b/>
                <w:sz w:val="24"/>
                <w:szCs w:val="24"/>
              </w:rPr>
              <w:t>2</w:t>
            </w:r>
          </w:p>
          <w:p w14:paraId="45D05F18" w14:textId="77777777" w:rsidR="001F4001" w:rsidRPr="00EF4747" w:rsidRDefault="001F4001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65DCE96B" w14:textId="77777777" w:rsidR="001F4001" w:rsidRPr="00EF4747" w:rsidRDefault="00F56961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ОИК</w:t>
            </w:r>
          </w:p>
        </w:tc>
      </w:tr>
      <w:tr w:rsidR="008A6B39" w:rsidRPr="00EF4747" w14:paraId="4A177A0F" w14:textId="77777777" w:rsidTr="00084C4D">
        <w:tc>
          <w:tcPr>
            <w:tcW w:w="710" w:type="dxa"/>
          </w:tcPr>
          <w:p w14:paraId="29BDEAD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5E7FE8B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Изготовление избирательных бюллетеней</w:t>
            </w:r>
            <w:r w:rsidR="00921A4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(ст. 55 ЗКО)</w:t>
            </w:r>
          </w:p>
        </w:tc>
        <w:tc>
          <w:tcPr>
            <w:tcW w:w="2246" w:type="dxa"/>
            <w:gridSpan w:val="2"/>
          </w:tcPr>
          <w:p w14:paraId="601D07AA" w14:textId="77777777" w:rsidR="008A6B39" w:rsidRPr="00EF4747" w:rsidRDefault="008A6B39" w:rsidP="00C52419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После утверждения формы, текста, </w:t>
            </w:r>
            <w:r w:rsidR="00C52419" w:rsidRPr="00EF4747">
              <w:rPr>
                <w:sz w:val="24"/>
                <w:szCs w:val="24"/>
              </w:rPr>
              <w:t>количества</w:t>
            </w:r>
            <w:r w:rsidRPr="00EF4747">
              <w:rPr>
                <w:sz w:val="24"/>
                <w:szCs w:val="24"/>
              </w:rPr>
              <w:t>, порядка осуществления контроля за изготовлением бюллетеней</w:t>
            </w:r>
          </w:p>
        </w:tc>
        <w:tc>
          <w:tcPr>
            <w:tcW w:w="2675" w:type="dxa"/>
          </w:tcPr>
          <w:p w14:paraId="54BBF79F" w14:textId="207E877A" w:rsidR="008A6B39" w:rsidRPr="00EF4747" w:rsidRDefault="008A6B39" w:rsidP="00977D4E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Полиграфическая организация по решению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организующей выборы</w:t>
            </w:r>
          </w:p>
        </w:tc>
      </w:tr>
      <w:tr w:rsidR="008A6B39" w:rsidRPr="00EF4747" w14:paraId="416F56B6" w14:textId="77777777" w:rsidTr="00084C4D">
        <w:tc>
          <w:tcPr>
            <w:tcW w:w="710" w:type="dxa"/>
          </w:tcPr>
          <w:p w14:paraId="01B26F7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6BC050" w14:textId="77777777" w:rsidR="008A6B39" w:rsidRPr="00EF4747" w:rsidRDefault="00C52419" w:rsidP="00C52419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Определение избирательных участков, на которых будут использоваться </w:t>
            </w:r>
            <w:r w:rsidR="008A6B39" w:rsidRPr="00EF4747">
              <w:rPr>
                <w:sz w:val="24"/>
                <w:szCs w:val="24"/>
              </w:rPr>
              <w:t>специальны</w:t>
            </w:r>
            <w:r w:rsidRPr="00EF4747">
              <w:rPr>
                <w:sz w:val="24"/>
                <w:szCs w:val="24"/>
              </w:rPr>
              <w:t>е</w:t>
            </w:r>
            <w:r w:rsidR="008A6B39" w:rsidRPr="00EF4747">
              <w:rPr>
                <w:sz w:val="24"/>
                <w:szCs w:val="24"/>
              </w:rPr>
              <w:t xml:space="preserve"> трафарет</w:t>
            </w:r>
            <w:r w:rsidRPr="00EF4747">
              <w:rPr>
                <w:sz w:val="24"/>
                <w:szCs w:val="24"/>
              </w:rPr>
              <w:t>ы</w:t>
            </w:r>
            <w:r w:rsidR="008A6B39" w:rsidRPr="00EF4747">
              <w:rPr>
                <w:sz w:val="24"/>
                <w:szCs w:val="24"/>
              </w:rPr>
              <w:t xml:space="preserve"> для самостоятельного заполнения бюллетеня избирателями, являющимися инвалидами по зрению, в том числе с применением рельефно-точечного шрифта Брайля</w:t>
            </w:r>
            <w:r w:rsidRPr="00EF4747">
              <w:rPr>
                <w:sz w:val="24"/>
                <w:szCs w:val="24"/>
              </w:rPr>
              <w:t>, и изготовление трафаретов</w:t>
            </w:r>
            <w:r w:rsidR="008A6B39" w:rsidRPr="00EF4747">
              <w:rPr>
                <w:sz w:val="24"/>
                <w:szCs w:val="24"/>
              </w:rPr>
              <w:t xml:space="preserve"> (п.3-1 ст. 55 ЗКО)</w:t>
            </w:r>
          </w:p>
        </w:tc>
        <w:tc>
          <w:tcPr>
            <w:tcW w:w="2246" w:type="dxa"/>
            <w:gridSpan w:val="2"/>
          </w:tcPr>
          <w:p w14:paraId="01BD95DC" w14:textId="77777777" w:rsidR="008A6B39" w:rsidRPr="00EF4747" w:rsidRDefault="008A6B39" w:rsidP="00B028D8">
            <w:pPr>
              <w:ind w:firstLine="7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410A4113" w14:textId="383DE8EA" w:rsidR="008A6B39" w:rsidRPr="00EF4747" w:rsidRDefault="00977D4E" w:rsidP="00B028D8">
            <w:pPr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Pr="00EF4747">
              <w:rPr>
                <w:sz w:val="24"/>
                <w:szCs w:val="24"/>
              </w:rPr>
              <w:t xml:space="preserve"> </w:t>
            </w:r>
          </w:p>
        </w:tc>
      </w:tr>
      <w:tr w:rsidR="008A6B39" w:rsidRPr="00EF4747" w14:paraId="235F2BFE" w14:textId="77777777" w:rsidTr="00084C4D">
        <w:tc>
          <w:tcPr>
            <w:tcW w:w="710" w:type="dxa"/>
          </w:tcPr>
          <w:p w14:paraId="675E51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86FE6E3" w14:textId="0312A2FB" w:rsidR="008A6B39" w:rsidRPr="00EF4747" w:rsidRDefault="008A6B39" w:rsidP="00977D4E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Передача полиграфической организацией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организующей выборы,</w:t>
            </w:r>
            <w:r w:rsidRPr="00EF4747">
              <w:rPr>
                <w:sz w:val="24"/>
                <w:szCs w:val="24"/>
              </w:rPr>
              <w:t xml:space="preserve">  изготовленных бюллетеней по акту</w:t>
            </w:r>
            <w:r w:rsidR="00C52419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(п. 12 ст. 55 ЗКО) </w:t>
            </w:r>
          </w:p>
        </w:tc>
        <w:tc>
          <w:tcPr>
            <w:tcW w:w="2246" w:type="dxa"/>
            <w:gridSpan w:val="2"/>
          </w:tcPr>
          <w:p w14:paraId="67F95D2B" w14:textId="77777777" w:rsidR="009E475D" w:rsidRPr="00EF4747" w:rsidRDefault="009E475D" w:rsidP="00B028D8">
            <w:pPr>
              <w:ind w:firstLine="720"/>
              <w:jc w:val="center"/>
              <w:rPr>
                <w:sz w:val="24"/>
                <w:szCs w:val="24"/>
              </w:rPr>
            </w:pPr>
          </w:p>
          <w:p w14:paraId="64781821" w14:textId="77777777" w:rsidR="009E475D" w:rsidRPr="00EF4747" w:rsidRDefault="009E475D" w:rsidP="00B028D8">
            <w:pPr>
              <w:ind w:firstLine="720"/>
              <w:jc w:val="center"/>
              <w:rPr>
                <w:sz w:val="24"/>
                <w:szCs w:val="24"/>
              </w:rPr>
            </w:pPr>
          </w:p>
          <w:p w14:paraId="6E429E33" w14:textId="77777777" w:rsidR="008A6B39" w:rsidRPr="00EF4747" w:rsidRDefault="008A6B39" w:rsidP="00C524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CBC002B" w14:textId="7C82D2D6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Полиграфическая организация,</w:t>
            </w:r>
            <w:r w:rsidR="003703DD" w:rsidRPr="00EF4747">
              <w:rPr>
                <w:sz w:val="24"/>
                <w:szCs w:val="24"/>
              </w:rPr>
              <w:t xml:space="preserve">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3634173A" w14:textId="77777777" w:rsidTr="00485717">
        <w:tc>
          <w:tcPr>
            <w:tcW w:w="710" w:type="dxa"/>
          </w:tcPr>
          <w:p w14:paraId="152775D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5E13072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</w:t>
            </w:r>
            <w:r w:rsidR="004E3A7B" w:rsidRPr="00EF4747">
              <w:rPr>
                <w:sz w:val="24"/>
                <w:szCs w:val="24"/>
              </w:rPr>
              <w:t xml:space="preserve">дача избирательных бюллетеней нижестоящим избирательным комиссиям </w:t>
            </w:r>
            <w:r w:rsidRPr="00EF4747">
              <w:rPr>
                <w:sz w:val="24"/>
                <w:szCs w:val="24"/>
              </w:rPr>
              <w:t>(п. 13 ст. 55 ЗКО)</w:t>
            </w:r>
          </w:p>
          <w:p w14:paraId="4B0C4FBE" w14:textId="77777777" w:rsidR="00485717" w:rsidRPr="00EF4747" w:rsidRDefault="00485717" w:rsidP="00B028D8">
            <w:pPr>
              <w:widowControl/>
              <w:jc w:val="both"/>
              <w:rPr>
                <w:sz w:val="24"/>
                <w:szCs w:val="24"/>
              </w:rPr>
            </w:pPr>
          </w:p>
          <w:p w14:paraId="325C0D0F" w14:textId="77777777" w:rsidR="00485717" w:rsidRPr="00EF4747" w:rsidRDefault="00485717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Передача избирательных бюллетеней в УИК (п. 14 ст. 55 ЗКО)</w:t>
            </w:r>
          </w:p>
        </w:tc>
        <w:tc>
          <w:tcPr>
            <w:tcW w:w="2246" w:type="dxa"/>
            <w:gridSpan w:val="2"/>
          </w:tcPr>
          <w:p w14:paraId="106DB48C" w14:textId="78F6C7CF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срок, установленный </w:t>
            </w:r>
            <w:r w:rsidR="0052659F">
              <w:rPr>
                <w:sz w:val="24"/>
                <w:szCs w:val="24"/>
              </w:rPr>
              <w:t>Т</w:t>
            </w:r>
            <w:r w:rsidR="0052659F" w:rsidRPr="00EF4747">
              <w:rPr>
                <w:sz w:val="24"/>
                <w:szCs w:val="24"/>
              </w:rPr>
              <w:t>ИК</w:t>
            </w:r>
            <w:r w:rsidR="0052659F">
              <w:rPr>
                <w:sz w:val="24"/>
                <w:szCs w:val="24"/>
              </w:rPr>
              <w:t>, организующей выборы</w:t>
            </w:r>
          </w:p>
          <w:p w14:paraId="5BB405E5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24531462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1 день до дня</w:t>
            </w:r>
            <w:r w:rsidR="00F56961">
              <w:rPr>
                <w:sz w:val="24"/>
                <w:szCs w:val="24"/>
              </w:rPr>
              <w:t xml:space="preserve"> (первого дня)</w:t>
            </w:r>
            <w:r w:rsidRPr="00EF4747">
              <w:rPr>
                <w:sz w:val="24"/>
                <w:szCs w:val="24"/>
              </w:rPr>
              <w:t xml:space="preserve"> голосования</w:t>
            </w:r>
          </w:p>
          <w:p w14:paraId="2241C68D" w14:textId="77777777" w:rsidR="00485717" w:rsidRPr="00EF4747" w:rsidRDefault="00F56961" w:rsidP="003C058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3C0585">
              <w:rPr>
                <w:b/>
                <w:sz w:val="24"/>
                <w:szCs w:val="24"/>
              </w:rPr>
              <w:t>07</w:t>
            </w:r>
            <w:r w:rsidR="00485717" w:rsidRPr="00EF4747">
              <w:rPr>
                <w:b/>
                <w:sz w:val="24"/>
                <w:szCs w:val="24"/>
              </w:rPr>
              <w:t>.09.20</w:t>
            </w:r>
            <w:r>
              <w:rPr>
                <w:b/>
                <w:sz w:val="24"/>
                <w:szCs w:val="24"/>
              </w:rPr>
              <w:t>2</w:t>
            </w:r>
            <w:r w:rsidR="003C05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506AC59F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2B2C39A8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5AACB427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2E881901" w14:textId="5AFB6F65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485717" w:rsidRPr="00EF47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ТИК,</w:t>
            </w:r>
            <w:r w:rsidR="00485717" w:rsidRPr="00EF4747">
              <w:rPr>
                <w:sz w:val="24"/>
                <w:szCs w:val="24"/>
              </w:rPr>
              <w:t xml:space="preserve"> ОИК</w:t>
            </w:r>
          </w:p>
        </w:tc>
      </w:tr>
      <w:tr w:rsidR="00EA41E0" w:rsidRPr="00EF4747" w14:paraId="37683399" w14:textId="77777777" w:rsidTr="00477B45">
        <w:trPr>
          <w:trHeight w:val="1478"/>
        </w:trPr>
        <w:tc>
          <w:tcPr>
            <w:tcW w:w="710" w:type="dxa"/>
          </w:tcPr>
          <w:p w14:paraId="076BDA13" w14:textId="77777777" w:rsidR="00EA41E0" w:rsidRPr="00EF4747" w:rsidRDefault="00EA41E0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F99C1C0" w14:textId="77777777" w:rsidR="00EA41E0" w:rsidRPr="00EF4747" w:rsidRDefault="00EA41E0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Оповещение избирателей о дне,  времени и месте голосования  через средства массовой информации или иным способом (п. 2 ст. 56 ЗКО)</w:t>
            </w:r>
          </w:p>
        </w:tc>
        <w:tc>
          <w:tcPr>
            <w:tcW w:w="2246" w:type="dxa"/>
            <w:gridSpan w:val="2"/>
          </w:tcPr>
          <w:p w14:paraId="58AABB17" w14:textId="77777777" w:rsidR="00EA41E0" w:rsidRPr="00EF4747" w:rsidRDefault="00EA41E0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14:paraId="28D8411E" w14:textId="77777777" w:rsidR="00EA41E0" w:rsidRPr="00EF4747" w:rsidRDefault="00EA41E0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57657A">
              <w:rPr>
                <w:b/>
                <w:bCs/>
                <w:sz w:val="24"/>
                <w:szCs w:val="24"/>
              </w:rPr>
              <w:t>31</w:t>
            </w:r>
            <w:r w:rsidR="00F56961">
              <w:rPr>
                <w:b/>
                <w:bCs/>
                <w:sz w:val="24"/>
                <w:szCs w:val="24"/>
              </w:rPr>
              <w:t>.0</w:t>
            </w:r>
            <w:r w:rsidR="0057657A">
              <w:rPr>
                <w:b/>
                <w:bCs/>
                <w:sz w:val="24"/>
                <w:szCs w:val="24"/>
              </w:rPr>
              <w:t>8</w:t>
            </w:r>
            <w:r w:rsidR="00F56961">
              <w:rPr>
                <w:b/>
                <w:bCs/>
                <w:sz w:val="24"/>
                <w:szCs w:val="24"/>
              </w:rPr>
              <w:t>.202</w:t>
            </w:r>
            <w:r w:rsidR="0057657A">
              <w:rPr>
                <w:b/>
                <w:bCs/>
                <w:sz w:val="24"/>
                <w:szCs w:val="24"/>
              </w:rPr>
              <w:t>2</w:t>
            </w:r>
          </w:p>
          <w:p w14:paraId="0B46D49F" w14:textId="77777777" w:rsidR="00997B69" w:rsidRPr="00EF4747" w:rsidRDefault="00997B69" w:rsidP="00F56961">
            <w:pPr>
              <w:widowControl/>
              <w:overflowPunct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37579E7F" w14:textId="77777777" w:rsidR="00EA41E0" w:rsidRPr="00EF4747" w:rsidRDefault="00B46C48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</w:t>
            </w:r>
            <w:r w:rsidR="00EA41E0" w:rsidRPr="00EF4747">
              <w:rPr>
                <w:sz w:val="24"/>
                <w:szCs w:val="24"/>
              </w:rPr>
              <w:t>ИК, УИК</w:t>
            </w:r>
          </w:p>
        </w:tc>
      </w:tr>
      <w:tr w:rsidR="004C34D2" w:rsidRPr="00EF4747" w14:paraId="2655E585" w14:textId="77777777" w:rsidTr="00084C4D">
        <w:tc>
          <w:tcPr>
            <w:tcW w:w="710" w:type="dxa"/>
          </w:tcPr>
          <w:p w14:paraId="339036AB" w14:textId="77777777" w:rsidR="004C34D2" w:rsidRPr="00EF4747" w:rsidRDefault="004C34D2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E8E1FE7" w14:textId="77777777" w:rsidR="004C34D2" w:rsidRPr="00EF4747" w:rsidRDefault="00F56961" w:rsidP="00B028D8">
            <w:pPr>
              <w:widowControl/>
              <w:jc w:val="both"/>
              <w:rPr>
                <w:sz w:val="24"/>
                <w:szCs w:val="24"/>
              </w:rPr>
            </w:pPr>
            <w:r w:rsidRPr="00402F7A">
              <w:rPr>
                <w:sz w:val="24"/>
                <w:szCs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местностях;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</w:t>
            </w:r>
            <w:r w:rsidRPr="00EF4747">
              <w:rPr>
                <w:sz w:val="24"/>
                <w:szCs w:val="24"/>
              </w:rPr>
              <w:t xml:space="preserve"> </w:t>
            </w:r>
            <w:r w:rsidR="00C4532F" w:rsidRPr="00EF4747">
              <w:rPr>
                <w:sz w:val="24"/>
                <w:szCs w:val="24"/>
              </w:rPr>
              <w:t>(</w:t>
            </w:r>
            <w:proofErr w:type="spellStart"/>
            <w:r w:rsidR="00C4532F" w:rsidRPr="00EF47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</w:t>
            </w:r>
            <w:proofErr w:type="spellEnd"/>
            <w:r w:rsidR="00C4532F" w:rsidRPr="00EF474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3, 14</w:t>
            </w:r>
            <w:r w:rsidR="00C4532F" w:rsidRPr="00EF4747">
              <w:rPr>
                <w:sz w:val="24"/>
                <w:szCs w:val="24"/>
              </w:rPr>
              <w:t xml:space="preserve"> ст. 57 </w:t>
            </w:r>
            <w:r w:rsidR="00C4532F" w:rsidRPr="00EF4747">
              <w:rPr>
                <w:sz w:val="24"/>
                <w:szCs w:val="24"/>
              </w:rPr>
              <w:lastRenderedPageBreak/>
              <w:t>ЗКО)</w:t>
            </w:r>
          </w:p>
        </w:tc>
        <w:tc>
          <w:tcPr>
            <w:tcW w:w="2246" w:type="dxa"/>
            <w:gridSpan w:val="2"/>
          </w:tcPr>
          <w:p w14:paraId="6D6ABC54" w14:textId="77777777" w:rsidR="00C4532F" w:rsidRPr="00EF4747" w:rsidRDefault="00F56961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ранее чем за 2</w:t>
            </w:r>
            <w:r w:rsidR="00C4532F" w:rsidRPr="00EF4747">
              <w:rPr>
                <w:sz w:val="24"/>
                <w:szCs w:val="24"/>
              </w:rPr>
              <w:t>0 дней до дня голосования</w:t>
            </w:r>
          </w:p>
          <w:p w14:paraId="32C7D36F" w14:textId="77777777" w:rsidR="004C34D2" w:rsidRPr="00EF4747" w:rsidRDefault="009A2FE2" w:rsidP="0057657A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ранее 2</w:t>
            </w:r>
            <w:r w:rsidR="0057657A">
              <w:rPr>
                <w:b/>
                <w:sz w:val="24"/>
                <w:szCs w:val="24"/>
              </w:rPr>
              <w:t>1</w:t>
            </w:r>
            <w:r w:rsidR="00E80639" w:rsidRPr="00EF4747">
              <w:rPr>
                <w:b/>
                <w:sz w:val="24"/>
                <w:szCs w:val="24"/>
              </w:rPr>
              <w:t>.08.20</w:t>
            </w:r>
            <w:r w:rsidR="00F56961">
              <w:rPr>
                <w:b/>
                <w:sz w:val="24"/>
                <w:szCs w:val="24"/>
              </w:rPr>
              <w:t>2</w:t>
            </w:r>
            <w:r w:rsidR="005765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370718F9" w14:textId="3E0B3382" w:rsidR="004C34D2" w:rsidRPr="00EF4747" w:rsidRDefault="00F56961" w:rsidP="00977D4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Избиратели, </w:t>
            </w:r>
            <w:r w:rsidR="00E80639" w:rsidRPr="00EF4747">
              <w:rPr>
                <w:sz w:val="24"/>
                <w:szCs w:val="24"/>
              </w:rPr>
              <w:t>УИК</w:t>
            </w:r>
            <w:r>
              <w:rPr>
                <w:sz w:val="24"/>
                <w:szCs w:val="24"/>
              </w:rPr>
              <w:t xml:space="preserve"> по решению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организующей выборы</w:t>
            </w:r>
          </w:p>
        </w:tc>
      </w:tr>
      <w:tr w:rsidR="008A6B39" w:rsidRPr="00EF4747" w14:paraId="000C2850" w14:textId="77777777" w:rsidTr="00084C4D">
        <w:trPr>
          <w:trHeight w:val="880"/>
        </w:trPr>
        <w:tc>
          <w:tcPr>
            <w:tcW w:w="710" w:type="dxa"/>
          </w:tcPr>
          <w:p w14:paraId="4852E9B8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FDD1FD8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голосования</w:t>
            </w:r>
            <w:r w:rsidR="00C86B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</w:t>
            </w:r>
            <w:r w:rsidR="00641C5C" w:rsidRPr="00EF4747">
              <w:rPr>
                <w:sz w:val="24"/>
                <w:szCs w:val="24"/>
              </w:rPr>
              <w:t>. 1 ст.</w:t>
            </w:r>
            <w:r w:rsidR="00485717" w:rsidRPr="00EF4747">
              <w:rPr>
                <w:sz w:val="24"/>
                <w:szCs w:val="24"/>
              </w:rPr>
              <w:t xml:space="preserve"> </w:t>
            </w:r>
            <w:r w:rsidR="00641C5C" w:rsidRPr="00EF4747">
              <w:rPr>
                <w:sz w:val="24"/>
                <w:szCs w:val="24"/>
              </w:rPr>
              <w:t>56 ЗКО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11B7FCE" w14:textId="77777777" w:rsidR="00537E12" w:rsidRPr="00EF4747" w:rsidRDefault="00485717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 8</w:t>
            </w:r>
            <w:r w:rsidR="008A6B39" w:rsidRPr="00EF4747">
              <w:rPr>
                <w:b/>
                <w:sz w:val="24"/>
                <w:szCs w:val="24"/>
              </w:rPr>
              <w:t xml:space="preserve"> до 20 часов по местному времени </w:t>
            </w:r>
            <w:r w:rsidR="00F56961">
              <w:rPr>
                <w:b/>
                <w:sz w:val="24"/>
                <w:szCs w:val="24"/>
              </w:rPr>
              <w:t xml:space="preserve">с </w:t>
            </w:r>
            <w:r w:rsidR="00F74E60">
              <w:rPr>
                <w:b/>
                <w:sz w:val="24"/>
                <w:szCs w:val="24"/>
              </w:rPr>
              <w:t>09</w:t>
            </w:r>
            <w:r w:rsidR="00F56961">
              <w:rPr>
                <w:b/>
                <w:sz w:val="24"/>
                <w:szCs w:val="24"/>
              </w:rPr>
              <w:t>.09.202</w:t>
            </w:r>
            <w:r w:rsidR="00F74E60">
              <w:rPr>
                <w:b/>
                <w:sz w:val="24"/>
                <w:szCs w:val="24"/>
              </w:rPr>
              <w:t>2</w:t>
            </w:r>
            <w:r w:rsidR="00F56961">
              <w:rPr>
                <w:b/>
                <w:sz w:val="24"/>
                <w:szCs w:val="24"/>
              </w:rPr>
              <w:t xml:space="preserve"> по 1</w:t>
            </w:r>
            <w:r w:rsidR="00F74E60">
              <w:rPr>
                <w:b/>
                <w:sz w:val="24"/>
                <w:szCs w:val="24"/>
              </w:rPr>
              <w:t>1</w:t>
            </w:r>
            <w:r w:rsidR="00F56961">
              <w:rPr>
                <w:b/>
                <w:sz w:val="24"/>
                <w:szCs w:val="24"/>
              </w:rPr>
              <w:t>.09.202</w:t>
            </w:r>
            <w:r w:rsidR="00F74E60">
              <w:rPr>
                <w:b/>
                <w:sz w:val="24"/>
                <w:szCs w:val="24"/>
              </w:rPr>
              <w:t>2</w:t>
            </w:r>
          </w:p>
          <w:p w14:paraId="2702CF9D" w14:textId="77777777" w:rsidR="008A6B39" w:rsidRPr="00EF4747" w:rsidRDefault="008A6B39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31E3825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Избиратели, УИК</w:t>
            </w:r>
          </w:p>
        </w:tc>
      </w:tr>
      <w:tr w:rsidR="008A6B39" w:rsidRPr="00EF4747" w14:paraId="2D096DFA" w14:textId="77777777" w:rsidTr="00084C4D">
        <w:trPr>
          <w:trHeight w:val="83"/>
        </w:trPr>
        <w:tc>
          <w:tcPr>
            <w:tcW w:w="710" w:type="dxa"/>
          </w:tcPr>
          <w:p w14:paraId="6D733D5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904CF87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голосования</w:t>
            </w:r>
            <w:r w:rsidR="0078525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48571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 ст.</w:t>
            </w:r>
            <w:r w:rsidR="0048571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58 ЗКО)</w:t>
            </w:r>
          </w:p>
        </w:tc>
        <w:tc>
          <w:tcPr>
            <w:tcW w:w="2246" w:type="dxa"/>
            <w:gridSpan w:val="2"/>
          </w:tcPr>
          <w:p w14:paraId="489A5A04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10 дней до дня голосования, но не позднее чем за шесть часов до окончания времени голосования</w:t>
            </w:r>
          </w:p>
          <w:p w14:paraId="647C1B8D" w14:textId="77777777" w:rsidR="008A6B39" w:rsidRPr="00EF4747" w:rsidRDefault="00F56961" w:rsidP="008E0A0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</w:t>
            </w:r>
            <w:r w:rsidR="008E0A0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.09.202</w:t>
            </w:r>
            <w:r w:rsidR="008E0A04">
              <w:rPr>
                <w:b/>
                <w:sz w:val="24"/>
                <w:szCs w:val="24"/>
              </w:rPr>
              <w:t>2</w:t>
            </w:r>
            <w:r w:rsidR="009A2FE2" w:rsidRPr="00EF4747">
              <w:rPr>
                <w:b/>
                <w:sz w:val="24"/>
                <w:szCs w:val="24"/>
              </w:rPr>
              <w:t xml:space="preserve">            </w:t>
            </w:r>
            <w:r w:rsidR="00D21510" w:rsidRPr="00EF4747">
              <w:rPr>
                <w:b/>
                <w:sz w:val="24"/>
                <w:szCs w:val="24"/>
              </w:rPr>
              <w:t>до 14</w:t>
            </w:r>
            <w:r w:rsidR="00320F3C" w:rsidRPr="00EF4747">
              <w:rPr>
                <w:b/>
                <w:sz w:val="24"/>
                <w:szCs w:val="24"/>
              </w:rPr>
              <w:t xml:space="preserve"> часов </w:t>
            </w:r>
            <w:r w:rsidR="00000E97">
              <w:rPr>
                <w:b/>
                <w:sz w:val="24"/>
                <w:szCs w:val="24"/>
              </w:rPr>
              <w:t>1</w:t>
            </w:r>
            <w:r w:rsidR="008E0A04">
              <w:rPr>
                <w:b/>
                <w:sz w:val="24"/>
                <w:szCs w:val="24"/>
              </w:rPr>
              <w:t>1</w:t>
            </w:r>
            <w:r w:rsidR="008A6B39" w:rsidRPr="00EF4747">
              <w:rPr>
                <w:b/>
                <w:sz w:val="24"/>
                <w:szCs w:val="24"/>
              </w:rPr>
              <w:t>.09.20</w:t>
            </w:r>
            <w:r w:rsidR="00000E97">
              <w:rPr>
                <w:b/>
                <w:sz w:val="24"/>
                <w:szCs w:val="24"/>
              </w:rPr>
              <w:t>2</w:t>
            </w:r>
            <w:r w:rsidR="008E0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0839D0B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Избиратели, УИК</w:t>
            </w:r>
          </w:p>
        </w:tc>
      </w:tr>
      <w:tr w:rsidR="008A6B39" w:rsidRPr="00EF4747" w14:paraId="722B918D" w14:textId="77777777" w:rsidTr="00084C4D">
        <w:tc>
          <w:tcPr>
            <w:tcW w:w="710" w:type="dxa"/>
          </w:tcPr>
          <w:p w14:paraId="5DCCD3B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5E28FF6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Подсчет голосов избирателей и составление протоколов об итогах голосования (</w:t>
            </w:r>
            <w:r w:rsidR="00485717" w:rsidRPr="00EF4747">
              <w:rPr>
                <w:sz w:val="24"/>
                <w:szCs w:val="24"/>
              </w:rPr>
              <w:t xml:space="preserve">п. 2 </w:t>
            </w:r>
            <w:r w:rsidRPr="00EF4747">
              <w:rPr>
                <w:sz w:val="24"/>
                <w:szCs w:val="24"/>
              </w:rPr>
              <w:t>ст. 60 ЗКО)</w:t>
            </w:r>
          </w:p>
        </w:tc>
        <w:tc>
          <w:tcPr>
            <w:tcW w:w="2246" w:type="dxa"/>
            <w:gridSpan w:val="2"/>
          </w:tcPr>
          <w:p w14:paraId="2FB9959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Сразу после окончания времени голосования без перерыва до установления итогов голосования на избирательном участке</w:t>
            </w:r>
          </w:p>
        </w:tc>
        <w:tc>
          <w:tcPr>
            <w:tcW w:w="2675" w:type="dxa"/>
          </w:tcPr>
          <w:p w14:paraId="7DAD087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15E8BBD8" w14:textId="77777777" w:rsidTr="00084C4D">
        <w:tc>
          <w:tcPr>
            <w:tcW w:w="710" w:type="dxa"/>
          </w:tcPr>
          <w:p w14:paraId="0C7BCF0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4C1FC50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Выдача заверенных копий протоколов </w:t>
            </w:r>
            <w:r w:rsidR="007B7FB8" w:rsidRPr="00EF4747">
              <w:rPr>
                <w:sz w:val="24"/>
                <w:szCs w:val="24"/>
              </w:rPr>
              <w:t>УИК</w:t>
            </w:r>
            <w:r w:rsidRPr="00EF4747">
              <w:rPr>
                <w:sz w:val="24"/>
                <w:szCs w:val="24"/>
              </w:rPr>
              <w:t xml:space="preserve"> об итогах голосования членам комиссии, наблюдателям, иным лицам, указанным</w:t>
            </w:r>
            <w:r w:rsidR="00622878" w:rsidRPr="00EF4747">
              <w:rPr>
                <w:sz w:val="24"/>
                <w:szCs w:val="24"/>
              </w:rPr>
              <w:t xml:space="preserve"> в  п. 3 ст. 30 ФЗ, п. 3 ст. 21 ЗКО</w:t>
            </w:r>
            <w:r w:rsidRPr="00EF4747">
              <w:rPr>
                <w:sz w:val="24"/>
                <w:szCs w:val="24"/>
              </w:rPr>
              <w:t xml:space="preserve"> </w:t>
            </w:r>
            <w:r w:rsidR="00622878" w:rsidRPr="00EF4747">
              <w:rPr>
                <w:sz w:val="24"/>
                <w:szCs w:val="24"/>
              </w:rPr>
              <w:t>(</w:t>
            </w:r>
            <w:r w:rsidRPr="00EF4747">
              <w:rPr>
                <w:sz w:val="24"/>
                <w:szCs w:val="24"/>
              </w:rPr>
              <w:t>п. 27 ст. 60 ЗКО)</w:t>
            </w:r>
          </w:p>
        </w:tc>
        <w:tc>
          <w:tcPr>
            <w:tcW w:w="2246" w:type="dxa"/>
            <w:gridSpan w:val="2"/>
          </w:tcPr>
          <w:p w14:paraId="20F94874" w14:textId="77777777" w:rsidR="008A6B39" w:rsidRPr="00EF4747" w:rsidRDefault="00593C49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</w:t>
            </w:r>
            <w:r w:rsidR="008A6B39" w:rsidRPr="00EF4747">
              <w:rPr>
                <w:bCs/>
                <w:sz w:val="24"/>
                <w:szCs w:val="24"/>
              </w:rPr>
              <w:t>е</w:t>
            </w:r>
            <w:r w:rsidR="00485717" w:rsidRPr="00EF4747">
              <w:rPr>
                <w:bCs/>
                <w:sz w:val="24"/>
                <w:szCs w:val="24"/>
              </w:rPr>
              <w:t>замедлительно</w:t>
            </w:r>
            <w:r w:rsidR="008A6B39" w:rsidRPr="00EF4747">
              <w:rPr>
                <w:bCs/>
                <w:sz w:val="24"/>
                <w:szCs w:val="24"/>
              </w:rPr>
              <w:t xml:space="preserve"> после подписания протокола</w:t>
            </w:r>
            <w:r w:rsidR="00622878" w:rsidRPr="00EF4747">
              <w:rPr>
                <w:bCs/>
                <w:sz w:val="24"/>
                <w:szCs w:val="24"/>
              </w:rPr>
              <w:t xml:space="preserve"> </w:t>
            </w:r>
            <w:r w:rsidR="008A6B39" w:rsidRPr="00EF4747">
              <w:rPr>
                <w:bCs/>
                <w:sz w:val="24"/>
                <w:szCs w:val="24"/>
              </w:rPr>
              <w:t>об итогах голосования</w:t>
            </w:r>
          </w:p>
        </w:tc>
        <w:tc>
          <w:tcPr>
            <w:tcW w:w="2675" w:type="dxa"/>
          </w:tcPr>
          <w:p w14:paraId="165D573F" w14:textId="77777777" w:rsidR="008A6B39" w:rsidRPr="00EF4747" w:rsidRDefault="008A6B39" w:rsidP="009A2FE2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УИК при обращении </w:t>
            </w:r>
            <w:r w:rsidR="009A2FE2" w:rsidRPr="00EF4747">
              <w:rPr>
                <w:sz w:val="24"/>
                <w:szCs w:val="24"/>
              </w:rPr>
              <w:t>установленных законом</w:t>
            </w:r>
            <w:r w:rsidRPr="00EF4747">
              <w:rPr>
                <w:sz w:val="24"/>
                <w:szCs w:val="24"/>
              </w:rPr>
              <w:t xml:space="preserve"> лиц</w:t>
            </w:r>
          </w:p>
        </w:tc>
      </w:tr>
      <w:tr w:rsidR="008A6B39" w:rsidRPr="00EF4747" w14:paraId="682E2527" w14:textId="77777777" w:rsidTr="00084C4D">
        <w:tc>
          <w:tcPr>
            <w:tcW w:w="710" w:type="dxa"/>
          </w:tcPr>
          <w:p w14:paraId="1C7B0A8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7500508" w14:textId="77777777" w:rsidR="008A6B39" w:rsidRPr="00EF4747" w:rsidRDefault="008A6B39" w:rsidP="00B028D8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 xml:space="preserve">Направление в </w:t>
            </w:r>
            <w:r w:rsidR="00485717" w:rsidRPr="00EF4747">
              <w:rPr>
                <w:rFonts w:ascii="Times New Roman" w:hAnsi="Times New Roman"/>
                <w:szCs w:val="24"/>
              </w:rPr>
              <w:t>вышестоящую избирательную комиссию</w:t>
            </w:r>
            <w:r w:rsidRPr="00EF4747">
              <w:rPr>
                <w:rFonts w:ascii="Times New Roman" w:hAnsi="Times New Roman"/>
                <w:szCs w:val="24"/>
              </w:rPr>
              <w:t xml:space="preserve"> первых экземпляров протоколов </w:t>
            </w:r>
            <w:r w:rsidR="00BE7441" w:rsidRPr="00EF4747">
              <w:rPr>
                <w:rFonts w:ascii="Times New Roman" w:hAnsi="Times New Roman"/>
                <w:szCs w:val="24"/>
              </w:rPr>
              <w:t>УИК</w:t>
            </w:r>
            <w:r w:rsidRPr="00EF4747">
              <w:rPr>
                <w:rFonts w:ascii="Times New Roman" w:hAnsi="Times New Roman"/>
                <w:szCs w:val="24"/>
              </w:rPr>
              <w:t xml:space="preserve"> об итогах голосования </w:t>
            </w:r>
            <w:r w:rsidR="001E036E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(п. 28 ст. 60 ЗКО)</w:t>
            </w:r>
          </w:p>
          <w:p w14:paraId="13DDE6E4" w14:textId="77777777" w:rsidR="008A6B39" w:rsidRPr="00EF4747" w:rsidRDefault="008A6B39" w:rsidP="00B028D8">
            <w:pPr>
              <w:pStyle w:val="a5"/>
              <w:widowControl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42EF6A48" w14:textId="77777777" w:rsidR="008A6B39" w:rsidRPr="00EF4747" w:rsidRDefault="00593C4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езамедлительно после подписания протокола всеми членами УИК</w:t>
            </w:r>
            <w:r w:rsidR="001E036E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с правом решающего голоса</w:t>
            </w:r>
          </w:p>
          <w:p w14:paraId="75CD217F" w14:textId="77777777" w:rsidR="008A6B39" w:rsidRPr="00EF4747" w:rsidRDefault="008A6B39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 выдачи его заверенных копий лицам, имеющим право на получение этих копий</w:t>
            </w:r>
          </w:p>
          <w:p w14:paraId="598B0111" w14:textId="77777777" w:rsidR="008A6B39" w:rsidRPr="00EF4747" w:rsidRDefault="008A6B39" w:rsidP="00B028D8">
            <w:pPr>
              <w:ind w:left="71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44B4D3CC" w14:textId="77777777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7329763C" w14:textId="77777777" w:rsidTr="00084C4D">
        <w:tc>
          <w:tcPr>
            <w:tcW w:w="710" w:type="dxa"/>
          </w:tcPr>
          <w:p w14:paraId="4D54468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22581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комиссией Российской Федерации</w:t>
            </w:r>
            <w:r w:rsidR="00D37110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31 ст. 60 ЗКО</w:t>
            </w:r>
            <w:r w:rsidR="004D1776">
              <w:rPr>
                <w:sz w:val="24"/>
                <w:szCs w:val="24"/>
              </w:rPr>
              <w:t xml:space="preserve">, </w:t>
            </w:r>
            <w:r w:rsidR="004D1776" w:rsidRPr="00ED1508">
              <w:rPr>
                <w:sz w:val="24"/>
                <w:szCs w:val="24"/>
              </w:rPr>
              <w:t xml:space="preserve">п. 4.10 Инструкции по размещению данных </w:t>
            </w:r>
            <w:r w:rsidR="004D1776" w:rsidRPr="00ED1508">
              <w:rPr>
                <w:sz w:val="24"/>
                <w:szCs w:val="24"/>
              </w:rPr>
              <w:lastRenderedPageBreak/>
              <w:t>Государственной автоматизированной системы Российской Федерации «Выборы» в информационно-телекоммуникационной сети «Интернет», утвержденной постановлением ЦИК России от 20 апреля 2016 г. № 4/33-7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019A939F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По мере введения протоколов в ГАС «Выборы», но </w:t>
            </w:r>
            <w:r w:rsidR="004D1776" w:rsidRPr="004D1776">
              <w:rPr>
                <w:color w:val="000000"/>
                <w:sz w:val="24"/>
                <w:szCs w:val="24"/>
                <w:shd w:val="clear" w:color="auto" w:fill="FFFFFF"/>
              </w:rPr>
              <w:t>не позднее чем через 10 часов после окончания голосования</w:t>
            </w:r>
          </w:p>
        </w:tc>
        <w:tc>
          <w:tcPr>
            <w:tcW w:w="2675" w:type="dxa"/>
          </w:tcPr>
          <w:p w14:paraId="221DFAC1" w14:textId="49433C57" w:rsidR="008A6B39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Избирательная комиссия Кемеровской области</w:t>
            </w:r>
            <w:r w:rsidR="00D36306">
              <w:rPr>
                <w:sz w:val="24"/>
                <w:szCs w:val="24"/>
              </w:rPr>
              <w:t xml:space="preserve"> – Кузбасса </w:t>
            </w:r>
            <w:r w:rsidRPr="00EF4747">
              <w:rPr>
                <w:sz w:val="24"/>
                <w:szCs w:val="24"/>
              </w:rPr>
              <w:t xml:space="preserve">,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39A2813D" w14:textId="77777777" w:rsidTr="00084C4D">
        <w:tc>
          <w:tcPr>
            <w:tcW w:w="710" w:type="dxa"/>
          </w:tcPr>
          <w:p w14:paraId="18A9C30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3AB18D7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Установление итогов голосования и определение результатов выборов на основании данных протоколов об итогах голосования, полученных от нижестоящих комиссий</w:t>
            </w:r>
            <w:r w:rsidR="00D37110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(ст.</w:t>
            </w:r>
            <w:r w:rsidR="00BE7441" w:rsidRPr="00EF4747">
              <w:rPr>
                <w:sz w:val="24"/>
                <w:szCs w:val="24"/>
              </w:rPr>
              <w:t xml:space="preserve"> ст.</w:t>
            </w:r>
            <w:r w:rsidRPr="00EF4747">
              <w:rPr>
                <w:sz w:val="24"/>
                <w:szCs w:val="24"/>
              </w:rPr>
              <w:t xml:space="preserve"> 61, 62 ЗКО)</w:t>
            </w:r>
          </w:p>
        </w:tc>
        <w:tc>
          <w:tcPr>
            <w:tcW w:w="2246" w:type="dxa"/>
            <w:gridSpan w:val="2"/>
          </w:tcPr>
          <w:p w14:paraId="15E4C64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После поступления протоколов об итогах голосования от нижестоящих избирательных комиссий</w:t>
            </w:r>
          </w:p>
        </w:tc>
        <w:tc>
          <w:tcPr>
            <w:tcW w:w="2675" w:type="dxa"/>
          </w:tcPr>
          <w:p w14:paraId="049740ED" w14:textId="27B4DB76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1D065307" w14:textId="77777777" w:rsidTr="00084C4D">
        <w:tc>
          <w:tcPr>
            <w:tcW w:w="710" w:type="dxa"/>
          </w:tcPr>
          <w:p w14:paraId="2A44E36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FD45230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Направление в средства массовой информации общих данных о результатах выборов</w:t>
            </w:r>
            <w:r w:rsidR="003D1B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2 ст. 64 ЗКО)</w:t>
            </w:r>
          </w:p>
        </w:tc>
        <w:tc>
          <w:tcPr>
            <w:tcW w:w="2246" w:type="dxa"/>
            <w:gridSpan w:val="2"/>
          </w:tcPr>
          <w:p w14:paraId="7F61D3A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  <w:tc>
          <w:tcPr>
            <w:tcW w:w="2675" w:type="dxa"/>
          </w:tcPr>
          <w:p w14:paraId="6700994F" w14:textId="08B7BF20" w:rsidR="008A6B39" w:rsidRPr="00EF4747" w:rsidRDefault="00977D4E" w:rsidP="00DA25F0">
            <w:pPr>
              <w:widowControl/>
              <w:tabs>
                <w:tab w:val="left" w:pos="840"/>
                <w:tab w:val="center" w:pos="12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</w:p>
        </w:tc>
      </w:tr>
      <w:tr w:rsidR="008A6B39" w:rsidRPr="00EF4747" w14:paraId="50EF0DE2" w14:textId="77777777" w:rsidTr="00084C4D">
        <w:tc>
          <w:tcPr>
            <w:tcW w:w="710" w:type="dxa"/>
          </w:tcPr>
          <w:p w14:paraId="16ABF98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E907C8B" w14:textId="77777777" w:rsidR="008A6B39" w:rsidRPr="00EF4747" w:rsidRDefault="008A6B39" w:rsidP="00034813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Официальное опубликование результатов выборов, а также данных о числе голосов избирателей, </w:t>
            </w:r>
            <w:r w:rsidR="004D1776">
              <w:rPr>
                <w:sz w:val="24"/>
                <w:szCs w:val="24"/>
              </w:rPr>
              <w:t>полученных каждым из кандидатов</w:t>
            </w:r>
            <w:r w:rsidR="004D177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 ст. 64 ЗКО)</w:t>
            </w:r>
          </w:p>
        </w:tc>
        <w:tc>
          <w:tcPr>
            <w:tcW w:w="2246" w:type="dxa"/>
            <w:gridSpan w:val="2"/>
          </w:tcPr>
          <w:p w14:paraId="6806CBCB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один месяц со дня голосования</w:t>
            </w:r>
          </w:p>
          <w:p w14:paraId="67C508C7" w14:textId="77777777" w:rsidR="00BE7441" w:rsidRPr="00EF4747" w:rsidRDefault="00BE7441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0CEEB8ED" w14:textId="77777777" w:rsidR="00BE7441" w:rsidRPr="00EF4747" w:rsidRDefault="004D1776" w:rsidP="00034813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</w:t>
            </w:r>
            <w:r w:rsidR="0003481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.10.202</w:t>
            </w:r>
            <w:r w:rsidR="000348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3D390E86" w14:textId="0C2BD464" w:rsidR="008A6B39" w:rsidRPr="00EF4747" w:rsidRDefault="00977D4E" w:rsidP="00DA25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</w:p>
        </w:tc>
      </w:tr>
      <w:tr w:rsidR="008A6B39" w:rsidRPr="00EF4747" w14:paraId="23928E9D" w14:textId="77777777" w:rsidTr="00084C4D">
        <w:trPr>
          <w:trHeight w:val="1653"/>
        </w:trPr>
        <w:tc>
          <w:tcPr>
            <w:tcW w:w="710" w:type="dxa"/>
          </w:tcPr>
          <w:p w14:paraId="7DF483D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871FEA2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Опубликование полных данных протоколов о результатах выборов, об итогах голосования избирательных комиссий, действующих на территории округа</w:t>
            </w:r>
            <w:r w:rsidR="003D1B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4 ст. 64 ЗКО)</w:t>
            </w:r>
          </w:p>
        </w:tc>
        <w:tc>
          <w:tcPr>
            <w:tcW w:w="2246" w:type="dxa"/>
            <w:gridSpan w:val="2"/>
          </w:tcPr>
          <w:p w14:paraId="384263B2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Осуществляется в течение 2 месяцев со дня голосования</w:t>
            </w:r>
          </w:p>
          <w:p w14:paraId="65F76B25" w14:textId="77777777" w:rsidR="00BE7441" w:rsidRPr="00EF4747" w:rsidRDefault="00BE7441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5FD64F38" w14:textId="77777777" w:rsidR="00BE7441" w:rsidRPr="00EF4747" w:rsidRDefault="004D1776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</w:t>
            </w:r>
            <w:r w:rsidR="00C12FC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.09.202</w:t>
            </w:r>
            <w:r w:rsidR="00C12FC0">
              <w:rPr>
                <w:b/>
                <w:sz w:val="24"/>
                <w:szCs w:val="24"/>
              </w:rPr>
              <w:t>2</w:t>
            </w:r>
          </w:p>
          <w:p w14:paraId="3BA9FCF2" w14:textId="77777777" w:rsidR="008A6B39" w:rsidRPr="00EF4747" w:rsidRDefault="004D1776" w:rsidP="00C12FC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</w:t>
            </w:r>
            <w:r w:rsidR="00C12FC0">
              <w:rPr>
                <w:b/>
                <w:sz w:val="24"/>
                <w:szCs w:val="24"/>
              </w:rPr>
              <w:t>0</w:t>
            </w:r>
            <w:r w:rsidR="00BE7441" w:rsidRPr="00EF4747">
              <w:rPr>
                <w:b/>
                <w:sz w:val="24"/>
                <w:szCs w:val="24"/>
              </w:rPr>
              <w:t>.11.20</w:t>
            </w:r>
            <w:r>
              <w:rPr>
                <w:b/>
                <w:sz w:val="24"/>
                <w:szCs w:val="24"/>
              </w:rPr>
              <w:t>2</w:t>
            </w:r>
            <w:r w:rsidR="00C12F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14:paraId="0359B572" w14:textId="14A8E1CD" w:rsidR="008A6B39" w:rsidRPr="00EF4747" w:rsidRDefault="00977D4E" w:rsidP="009F163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723CA8" w:rsidRPr="00EF4747">
              <w:rPr>
                <w:sz w:val="24"/>
                <w:szCs w:val="24"/>
              </w:rPr>
              <w:t>, ОИК</w:t>
            </w:r>
          </w:p>
        </w:tc>
      </w:tr>
      <w:tr w:rsidR="008A6B39" w:rsidRPr="00EF4747" w14:paraId="576E640F" w14:textId="77777777" w:rsidTr="00084C4D">
        <w:trPr>
          <w:trHeight w:val="1120"/>
        </w:trPr>
        <w:tc>
          <w:tcPr>
            <w:tcW w:w="710" w:type="dxa"/>
          </w:tcPr>
          <w:p w14:paraId="4875D95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C203400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Хранение </w:t>
            </w:r>
            <w:r w:rsidR="00A2722A" w:rsidRPr="00EF4747">
              <w:rPr>
                <w:sz w:val="24"/>
                <w:szCs w:val="24"/>
              </w:rPr>
              <w:t xml:space="preserve">избирательной документации, в </w:t>
            </w:r>
            <w:proofErr w:type="spellStart"/>
            <w:r w:rsidR="00A2722A" w:rsidRPr="00EF4747">
              <w:rPr>
                <w:sz w:val="24"/>
                <w:szCs w:val="24"/>
              </w:rPr>
              <w:t>т.ч</w:t>
            </w:r>
            <w:proofErr w:type="spellEnd"/>
            <w:r w:rsidR="00A2722A" w:rsidRPr="00EF4747">
              <w:rPr>
                <w:sz w:val="24"/>
                <w:szCs w:val="24"/>
              </w:rPr>
              <w:t xml:space="preserve">. </w:t>
            </w:r>
            <w:r w:rsidRPr="00EF4747">
              <w:rPr>
                <w:sz w:val="24"/>
                <w:szCs w:val="24"/>
              </w:rPr>
              <w:t>избирательных бюллетеней,  списков избирателей и подписных листов с подписями избирателей</w:t>
            </w:r>
            <w:r w:rsidR="00BD52C3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723CA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 62 ЗКО)</w:t>
            </w:r>
          </w:p>
        </w:tc>
        <w:tc>
          <w:tcPr>
            <w:tcW w:w="2246" w:type="dxa"/>
            <w:gridSpan w:val="2"/>
          </w:tcPr>
          <w:p w14:paraId="2A77C9D4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 одного года со дня официального опубликования итогов голосования и результатов выборов</w:t>
            </w:r>
          </w:p>
        </w:tc>
        <w:tc>
          <w:tcPr>
            <w:tcW w:w="2675" w:type="dxa"/>
          </w:tcPr>
          <w:p w14:paraId="50869E29" w14:textId="311EA8FE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AD6AE5" w14:paraId="08BBCCC5" w14:textId="77777777" w:rsidTr="00084C4D">
        <w:trPr>
          <w:trHeight w:val="1120"/>
        </w:trPr>
        <w:tc>
          <w:tcPr>
            <w:tcW w:w="710" w:type="dxa"/>
          </w:tcPr>
          <w:p w14:paraId="4101732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AAB777" w14:textId="77777777" w:rsidR="008A6B39" w:rsidRPr="00EF4747" w:rsidRDefault="008A6B39" w:rsidP="00A2722A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Хранение протоколов об итогах</w:t>
            </w:r>
            <w:r w:rsidR="00A2722A" w:rsidRPr="00EF4747">
              <w:rPr>
                <w:sz w:val="24"/>
                <w:szCs w:val="24"/>
              </w:rPr>
              <w:t xml:space="preserve"> голосования и  сводных таблиц </w:t>
            </w:r>
            <w:r w:rsidRPr="00EF4747">
              <w:rPr>
                <w:sz w:val="24"/>
                <w:szCs w:val="24"/>
              </w:rPr>
              <w:t>(п.</w:t>
            </w:r>
            <w:r w:rsidR="00723CA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</w:t>
            </w:r>
            <w:r w:rsidR="00723CA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62 ЗКО)</w:t>
            </w:r>
          </w:p>
        </w:tc>
        <w:tc>
          <w:tcPr>
            <w:tcW w:w="2246" w:type="dxa"/>
            <w:gridSpan w:val="2"/>
          </w:tcPr>
          <w:p w14:paraId="034D4173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одного года со дня объявления даты следующих выборов того же уровня</w:t>
            </w:r>
          </w:p>
        </w:tc>
        <w:tc>
          <w:tcPr>
            <w:tcW w:w="2675" w:type="dxa"/>
          </w:tcPr>
          <w:p w14:paraId="45D49DF0" w14:textId="176BA871" w:rsidR="008A6B39" w:rsidRPr="00AD6AE5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</w:tbl>
    <w:p w14:paraId="74462904" w14:textId="77777777" w:rsidR="008A6B39" w:rsidRPr="004D2030" w:rsidRDefault="008A6B39" w:rsidP="008A6B39">
      <w:pPr>
        <w:widowControl/>
        <w:spacing w:after="60"/>
        <w:jc w:val="center"/>
        <w:rPr>
          <w:sz w:val="24"/>
          <w:szCs w:val="24"/>
        </w:rPr>
      </w:pPr>
    </w:p>
    <w:sectPr w:rsidR="008A6B39" w:rsidRPr="004D2030" w:rsidSect="00D2569D">
      <w:pgSz w:w="11907" w:h="16840"/>
      <w:pgMar w:top="1134" w:right="850" w:bottom="993" w:left="1701" w:header="720" w:footer="170" w:gutter="0"/>
      <w:pgNumType w:start="1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4ABB1" w15:done="0"/>
  <w15:commentEx w15:paraId="4A722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8C5AA" w14:textId="77777777" w:rsidR="004A695D" w:rsidRDefault="004A695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14:paraId="33934491" w14:textId="77777777" w:rsidR="004A695D" w:rsidRDefault="004A695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F84DA" w14:textId="77777777" w:rsidR="00E34752" w:rsidRDefault="00E34752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875DC" w14:textId="77777777" w:rsidR="004A695D" w:rsidRDefault="004A695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14:paraId="1D0631CC" w14:textId="77777777" w:rsidR="004A695D" w:rsidRDefault="004A695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423963"/>
      <w:docPartObj>
        <w:docPartGallery w:val="Page Numbers (Top of Page)"/>
        <w:docPartUnique/>
      </w:docPartObj>
    </w:sdtPr>
    <w:sdtContent>
      <w:p w14:paraId="04DD456F" w14:textId="763AADDE" w:rsidR="00E34752" w:rsidRDefault="00E347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B44">
          <w:rPr>
            <w:noProof/>
          </w:rPr>
          <w:t>2</w:t>
        </w:r>
        <w:r>
          <w:fldChar w:fldCharType="end"/>
        </w:r>
      </w:p>
    </w:sdtContent>
  </w:sdt>
  <w:p w14:paraId="36975BA1" w14:textId="77777777" w:rsidR="00E34752" w:rsidRDefault="00E347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41B0" w14:textId="2FD3AC49" w:rsidR="00E34752" w:rsidRDefault="00E34752">
    <w:pPr>
      <w:pStyle w:val="a5"/>
      <w:jc w:val="center"/>
    </w:pPr>
  </w:p>
  <w:p w14:paraId="4CA2DE62" w14:textId="77777777" w:rsidR="00E34752" w:rsidRDefault="00E347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158D"/>
    <w:rsid w:val="00034813"/>
    <w:rsid w:val="00035908"/>
    <w:rsid w:val="000418A5"/>
    <w:rsid w:val="000453C0"/>
    <w:rsid w:val="0005074C"/>
    <w:rsid w:val="00051B44"/>
    <w:rsid w:val="0005712E"/>
    <w:rsid w:val="000607A5"/>
    <w:rsid w:val="0006412C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3F7D"/>
    <w:rsid w:val="000C4979"/>
    <w:rsid w:val="000C73A9"/>
    <w:rsid w:val="000D01D3"/>
    <w:rsid w:val="000D46E3"/>
    <w:rsid w:val="000D5697"/>
    <w:rsid w:val="000E02F2"/>
    <w:rsid w:val="000E3451"/>
    <w:rsid w:val="000E4A82"/>
    <w:rsid w:val="000F28CE"/>
    <w:rsid w:val="000F6731"/>
    <w:rsid w:val="00100A1D"/>
    <w:rsid w:val="001022C8"/>
    <w:rsid w:val="001031E5"/>
    <w:rsid w:val="00104123"/>
    <w:rsid w:val="00105612"/>
    <w:rsid w:val="00113EB1"/>
    <w:rsid w:val="001144F6"/>
    <w:rsid w:val="0011586C"/>
    <w:rsid w:val="00123580"/>
    <w:rsid w:val="00134756"/>
    <w:rsid w:val="00146088"/>
    <w:rsid w:val="00146E82"/>
    <w:rsid w:val="00171028"/>
    <w:rsid w:val="00191DBF"/>
    <w:rsid w:val="001934DE"/>
    <w:rsid w:val="00195B41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D3CA1"/>
    <w:rsid w:val="001D4D9A"/>
    <w:rsid w:val="001D71D0"/>
    <w:rsid w:val="001E036E"/>
    <w:rsid w:val="001E6046"/>
    <w:rsid w:val="001F4001"/>
    <w:rsid w:val="001F6EE0"/>
    <w:rsid w:val="002043A2"/>
    <w:rsid w:val="00204AF0"/>
    <w:rsid w:val="00213BA0"/>
    <w:rsid w:val="002147E6"/>
    <w:rsid w:val="0021580E"/>
    <w:rsid w:val="00215F6F"/>
    <w:rsid w:val="00217C7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558F"/>
    <w:rsid w:val="00277AE9"/>
    <w:rsid w:val="00280383"/>
    <w:rsid w:val="00286DCF"/>
    <w:rsid w:val="002917E9"/>
    <w:rsid w:val="002944D8"/>
    <w:rsid w:val="00296006"/>
    <w:rsid w:val="002A338A"/>
    <w:rsid w:val="002B1041"/>
    <w:rsid w:val="002B4E53"/>
    <w:rsid w:val="002C020C"/>
    <w:rsid w:val="002C0BBD"/>
    <w:rsid w:val="002C7401"/>
    <w:rsid w:val="002D0ABD"/>
    <w:rsid w:val="002D36B6"/>
    <w:rsid w:val="002D6ED2"/>
    <w:rsid w:val="002D75BC"/>
    <w:rsid w:val="002E4FFE"/>
    <w:rsid w:val="002E5EB7"/>
    <w:rsid w:val="002E607D"/>
    <w:rsid w:val="003005B4"/>
    <w:rsid w:val="00320F3C"/>
    <w:rsid w:val="00331223"/>
    <w:rsid w:val="00331C74"/>
    <w:rsid w:val="003351DE"/>
    <w:rsid w:val="00337067"/>
    <w:rsid w:val="003406D9"/>
    <w:rsid w:val="00342E56"/>
    <w:rsid w:val="00343662"/>
    <w:rsid w:val="00343887"/>
    <w:rsid w:val="0034574C"/>
    <w:rsid w:val="00352028"/>
    <w:rsid w:val="00356F19"/>
    <w:rsid w:val="00362B04"/>
    <w:rsid w:val="00364FF9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7C7B"/>
    <w:rsid w:val="003A599A"/>
    <w:rsid w:val="003B015C"/>
    <w:rsid w:val="003C0585"/>
    <w:rsid w:val="003C7632"/>
    <w:rsid w:val="003D1458"/>
    <w:rsid w:val="003D1B94"/>
    <w:rsid w:val="003D4A6C"/>
    <w:rsid w:val="003E1111"/>
    <w:rsid w:val="003E1224"/>
    <w:rsid w:val="003E1A6F"/>
    <w:rsid w:val="003E1C94"/>
    <w:rsid w:val="003E1CA4"/>
    <w:rsid w:val="003E2C11"/>
    <w:rsid w:val="003F4B59"/>
    <w:rsid w:val="00403130"/>
    <w:rsid w:val="00405DA1"/>
    <w:rsid w:val="00406513"/>
    <w:rsid w:val="004162C3"/>
    <w:rsid w:val="00416B69"/>
    <w:rsid w:val="0041782A"/>
    <w:rsid w:val="00422AD8"/>
    <w:rsid w:val="0042636B"/>
    <w:rsid w:val="0043078D"/>
    <w:rsid w:val="00453135"/>
    <w:rsid w:val="0045368B"/>
    <w:rsid w:val="00454F9E"/>
    <w:rsid w:val="00462341"/>
    <w:rsid w:val="00463A09"/>
    <w:rsid w:val="00465494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695D"/>
    <w:rsid w:val="004A7A12"/>
    <w:rsid w:val="004B6ADF"/>
    <w:rsid w:val="004B72E5"/>
    <w:rsid w:val="004C34D2"/>
    <w:rsid w:val="004C5E81"/>
    <w:rsid w:val="004D1776"/>
    <w:rsid w:val="004D2030"/>
    <w:rsid w:val="004D39E2"/>
    <w:rsid w:val="004E0D81"/>
    <w:rsid w:val="004E0E34"/>
    <w:rsid w:val="004E3A7B"/>
    <w:rsid w:val="004E7700"/>
    <w:rsid w:val="004F0D22"/>
    <w:rsid w:val="004F2803"/>
    <w:rsid w:val="004F5501"/>
    <w:rsid w:val="004F594B"/>
    <w:rsid w:val="00500306"/>
    <w:rsid w:val="005020A0"/>
    <w:rsid w:val="005028DA"/>
    <w:rsid w:val="00505855"/>
    <w:rsid w:val="0050727F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0E72"/>
    <w:rsid w:val="005322AC"/>
    <w:rsid w:val="0053423B"/>
    <w:rsid w:val="0053587E"/>
    <w:rsid w:val="00536133"/>
    <w:rsid w:val="00537E12"/>
    <w:rsid w:val="00540EE0"/>
    <w:rsid w:val="0054471D"/>
    <w:rsid w:val="005447E7"/>
    <w:rsid w:val="005502D6"/>
    <w:rsid w:val="00557DF0"/>
    <w:rsid w:val="0056314A"/>
    <w:rsid w:val="00564CF8"/>
    <w:rsid w:val="0056768D"/>
    <w:rsid w:val="00570ABB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AE3"/>
    <w:rsid w:val="005B198E"/>
    <w:rsid w:val="005B41B3"/>
    <w:rsid w:val="005C5635"/>
    <w:rsid w:val="005D27F6"/>
    <w:rsid w:val="005D3490"/>
    <w:rsid w:val="005D6A87"/>
    <w:rsid w:val="005D74B3"/>
    <w:rsid w:val="005E1E6D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13F3F"/>
    <w:rsid w:val="00622878"/>
    <w:rsid w:val="006228E3"/>
    <w:rsid w:val="006237DD"/>
    <w:rsid w:val="006254EA"/>
    <w:rsid w:val="00625C98"/>
    <w:rsid w:val="00625CCC"/>
    <w:rsid w:val="00632289"/>
    <w:rsid w:val="00633DA7"/>
    <w:rsid w:val="00633F88"/>
    <w:rsid w:val="00634356"/>
    <w:rsid w:val="00641C5C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82696"/>
    <w:rsid w:val="00690A00"/>
    <w:rsid w:val="006953E0"/>
    <w:rsid w:val="00695C88"/>
    <w:rsid w:val="00697ADC"/>
    <w:rsid w:val="006A1848"/>
    <w:rsid w:val="006A1D92"/>
    <w:rsid w:val="006A6F3E"/>
    <w:rsid w:val="006B3B49"/>
    <w:rsid w:val="006C108E"/>
    <w:rsid w:val="006C21CB"/>
    <w:rsid w:val="006C7F71"/>
    <w:rsid w:val="006D2EF7"/>
    <w:rsid w:val="006E3006"/>
    <w:rsid w:val="006F0A1A"/>
    <w:rsid w:val="006F78DE"/>
    <w:rsid w:val="0070122E"/>
    <w:rsid w:val="00702A43"/>
    <w:rsid w:val="00715960"/>
    <w:rsid w:val="0071596D"/>
    <w:rsid w:val="00715F0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4737"/>
    <w:rsid w:val="00745162"/>
    <w:rsid w:val="00746B94"/>
    <w:rsid w:val="00746DC1"/>
    <w:rsid w:val="00757761"/>
    <w:rsid w:val="00764416"/>
    <w:rsid w:val="00771BBD"/>
    <w:rsid w:val="007738F9"/>
    <w:rsid w:val="00781164"/>
    <w:rsid w:val="0078525C"/>
    <w:rsid w:val="00793558"/>
    <w:rsid w:val="00794046"/>
    <w:rsid w:val="007A0CF6"/>
    <w:rsid w:val="007A4E01"/>
    <w:rsid w:val="007B4723"/>
    <w:rsid w:val="007B7FB8"/>
    <w:rsid w:val="007C3C52"/>
    <w:rsid w:val="007C6664"/>
    <w:rsid w:val="007C6D12"/>
    <w:rsid w:val="007C7303"/>
    <w:rsid w:val="007D215D"/>
    <w:rsid w:val="007D4CB9"/>
    <w:rsid w:val="007D6A08"/>
    <w:rsid w:val="007E5566"/>
    <w:rsid w:val="007F2056"/>
    <w:rsid w:val="007F2BFD"/>
    <w:rsid w:val="007F440F"/>
    <w:rsid w:val="007F7998"/>
    <w:rsid w:val="008034C2"/>
    <w:rsid w:val="00805646"/>
    <w:rsid w:val="00811A21"/>
    <w:rsid w:val="008166BF"/>
    <w:rsid w:val="0082145D"/>
    <w:rsid w:val="00836952"/>
    <w:rsid w:val="00837563"/>
    <w:rsid w:val="008400C3"/>
    <w:rsid w:val="00841DC1"/>
    <w:rsid w:val="00844512"/>
    <w:rsid w:val="008455D5"/>
    <w:rsid w:val="00846458"/>
    <w:rsid w:val="008470F4"/>
    <w:rsid w:val="00847769"/>
    <w:rsid w:val="0085262C"/>
    <w:rsid w:val="0085262F"/>
    <w:rsid w:val="008714DC"/>
    <w:rsid w:val="0087288C"/>
    <w:rsid w:val="0087605F"/>
    <w:rsid w:val="00877EF8"/>
    <w:rsid w:val="00882679"/>
    <w:rsid w:val="008850DA"/>
    <w:rsid w:val="008902E5"/>
    <w:rsid w:val="008A5EB7"/>
    <w:rsid w:val="008A6B39"/>
    <w:rsid w:val="008B0EC4"/>
    <w:rsid w:val="008B118E"/>
    <w:rsid w:val="008B4ADE"/>
    <w:rsid w:val="008C2AAE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23E3"/>
    <w:rsid w:val="00902F84"/>
    <w:rsid w:val="009033C9"/>
    <w:rsid w:val="00904346"/>
    <w:rsid w:val="00905B99"/>
    <w:rsid w:val="00910956"/>
    <w:rsid w:val="00910E2B"/>
    <w:rsid w:val="00921A47"/>
    <w:rsid w:val="009224E4"/>
    <w:rsid w:val="00932417"/>
    <w:rsid w:val="00933808"/>
    <w:rsid w:val="009349ED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7D69"/>
    <w:rsid w:val="0096644F"/>
    <w:rsid w:val="00977D4E"/>
    <w:rsid w:val="009829FC"/>
    <w:rsid w:val="0098411F"/>
    <w:rsid w:val="00997B69"/>
    <w:rsid w:val="009A2FE2"/>
    <w:rsid w:val="009A3A9A"/>
    <w:rsid w:val="009A4126"/>
    <w:rsid w:val="009A4DBB"/>
    <w:rsid w:val="009A5EF7"/>
    <w:rsid w:val="009B16BA"/>
    <w:rsid w:val="009B286C"/>
    <w:rsid w:val="009C07E3"/>
    <w:rsid w:val="009C0D31"/>
    <w:rsid w:val="009C47B8"/>
    <w:rsid w:val="009C64E2"/>
    <w:rsid w:val="009D1255"/>
    <w:rsid w:val="009D3A52"/>
    <w:rsid w:val="009E2C67"/>
    <w:rsid w:val="009E38C1"/>
    <w:rsid w:val="009E439D"/>
    <w:rsid w:val="009E475D"/>
    <w:rsid w:val="009F163E"/>
    <w:rsid w:val="009F6009"/>
    <w:rsid w:val="00A003F3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986"/>
    <w:rsid w:val="00A2722A"/>
    <w:rsid w:val="00A275A9"/>
    <w:rsid w:val="00A2780A"/>
    <w:rsid w:val="00A3269A"/>
    <w:rsid w:val="00A35157"/>
    <w:rsid w:val="00A362DA"/>
    <w:rsid w:val="00A36622"/>
    <w:rsid w:val="00A4119F"/>
    <w:rsid w:val="00A43A03"/>
    <w:rsid w:val="00A45692"/>
    <w:rsid w:val="00A45F3F"/>
    <w:rsid w:val="00A52837"/>
    <w:rsid w:val="00A52E8C"/>
    <w:rsid w:val="00A547E0"/>
    <w:rsid w:val="00A648F2"/>
    <w:rsid w:val="00A66F41"/>
    <w:rsid w:val="00A67384"/>
    <w:rsid w:val="00A75571"/>
    <w:rsid w:val="00A759FC"/>
    <w:rsid w:val="00A75CC4"/>
    <w:rsid w:val="00A775DD"/>
    <w:rsid w:val="00A77BE6"/>
    <w:rsid w:val="00A82AC8"/>
    <w:rsid w:val="00A8543C"/>
    <w:rsid w:val="00A94A42"/>
    <w:rsid w:val="00A94FC5"/>
    <w:rsid w:val="00A953EA"/>
    <w:rsid w:val="00AA0FB2"/>
    <w:rsid w:val="00AA3F48"/>
    <w:rsid w:val="00AA4C30"/>
    <w:rsid w:val="00AB2E4A"/>
    <w:rsid w:val="00AB59D3"/>
    <w:rsid w:val="00AC50FE"/>
    <w:rsid w:val="00AC5454"/>
    <w:rsid w:val="00AD0547"/>
    <w:rsid w:val="00AD6AE5"/>
    <w:rsid w:val="00AD786F"/>
    <w:rsid w:val="00AE16D9"/>
    <w:rsid w:val="00AE6466"/>
    <w:rsid w:val="00AF30E6"/>
    <w:rsid w:val="00AF3BA0"/>
    <w:rsid w:val="00AF6E3C"/>
    <w:rsid w:val="00AF73B3"/>
    <w:rsid w:val="00AF787A"/>
    <w:rsid w:val="00B028D8"/>
    <w:rsid w:val="00B056A1"/>
    <w:rsid w:val="00B11872"/>
    <w:rsid w:val="00B12E04"/>
    <w:rsid w:val="00B24C88"/>
    <w:rsid w:val="00B2641B"/>
    <w:rsid w:val="00B34DA7"/>
    <w:rsid w:val="00B375DD"/>
    <w:rsid w:val="00B41B63"/>
    <w:rsid w:val="00B42EAA"/>
    <w:rsid w:val="00B46C48"/>
    <w:rsid w:val="00B52048"/>
    <w:rsid w:val="00B52670"/>
    <w:rsid w:val="00B55B91"/>
    <w:rsid w:val="00B57210"/>
    <w:rsid w:val="00B63738"/>
    <w:rsid w:val="00B63A30"/>
    <w:rsid w:val="00B648D9"/>
    <w:rsid w:val="00B662B3"/>
    <w:rsid w:val="00B859E0"/>
    <w:rsid w:val="00B86FE3"/>
    <w:rsid w:val="00B94B3A"/>
    <w:rsid w:val="00B94F45"/>
    <w:rsid w:val="00B95184"/>
    <w:rsid w:val="00BA067D"/>
    <w:rsid w:val="00BA4C98"/>
    <w:rsid w:val="00BB08AD"/>
    <w:rsid w:val="00BB1C4A"/>
    <w:rsid w:val="00BB5608"/>
    <w:rsid w:val="00BB6B08"/>
    <w:rsid w:val="00BC1F39"/>
    <w:rsid w:val="00BD00B4"/>
    <w:rsid w:val="00BD1F1F"/>
    <w:rsid w:val="00BD52C3"/>
    <w:rsid w:val="00BE1248"/>
    <w:rsid w:val="00BE7441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F44"/>
    <w:rsid w:val="00C312DE"/>
    <w:rsid w:val="00C33F77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1757"/>
    <w:rsid w:val="00C6795E"/>
    <w:rsid w:val="00C77E6F"/>
    <w:rsid w:val="00C83B66"/>
    <w:rsid w:val="00C8562F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5F34"/>
    <w:rsid w:val="00CE6A83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21510"/>
    <w:rsid w:val="00D234DE"/>
    <w:rsid w:val="00D2504C"/>
    <w:rsid w:val="00D2569D"/>
    <w:rsid w:val="00D271DC"/>
    <w:rsid w:val="00D36306"/>
    <w:rsid w:val="00D37110"/>
    <w:rsid w:val="00D46FEF"/>
    <w:rsid w:val="00D47854"/>
    <w:rsid w:val="00D52405"/>
    <w:rsid w:val="00D64E15"/>
    <w:rsid w:val="00D67132"/>
    <w:rsid w:val="00D737D4"/>
    <w:rsid w:val="00D738D8"/>
    <w:rsid w:val="00D74672"/>
    <w:rsid w:val="00D747FD"/>
    <w:rsid w:val="00D74E89"/>
    <w:rsid w:val="00D76BE3"/>
    <w:rsid w:val="00D87818"/>
    <w:rsid w:val="00D90F81"/>
    <w:rsid w:val="00D9574F"/>
    <w:rsid w:val="00DA18DC"/>
    <w:rsid w:val="00DA25F0"/>
    <w:rsid w:val="00DA5F98"/>
    <w:rsid w:val="00DA64F8"/>
    <w:rsid w:val="00DA7746"/>
    <w:rsid w:val="00DB057A"/>
    <w:rsid w:val="00DB1D73"/>
    <w:rsid w:val="00DB6043"/>
    <w:rsid w:val="00DC32FD"/>
    <w:rsid w:val="00DC54DC"/>
    <w:rsid w:val="00DD437F"/>
    <w:rsid w:val="00DD4C1A"/>
    <w:rsid w:val="00DD5B46"/>
    <w:rsid w:val="00DE232B"/>
    <w:rsid w:val="00DF0FFE"/>
    <w:rsid w:val="00E04298"/>
    <w:rsid w:val="00E123D2"/>
    <w:rsid w:val="00E13729"/>
    <w:rsid w:val="00E17E57"/>
    <w:rsid w:val="00E21470"/>
    <w:rsid w:val="00E22676"/>
    <w:rsid w:val="00E27838"/>
    <w:rsid w:val="00E32EC5"/>
    <w:rsid w:val="00E344B0"/>
    <w:rsid w:val="00E346F9"/>
    <w:rsid w:val="00E34752"/>
    <w:rsid w:val="00E474FB"/>
    <w:rsid w:val="00E50551"/>
    <w:rsid w:val="00E51139"/>
    <w:rsid w:val="00E61D95"/>
    <w:rsid w:val="00E65029"/>
    <w:rsid w:val="00E65EFF"/>
    <w:rsid w:val="00E76DEA"/>
    <w:rsid w:val="00E80639"/>
    <w:rsid w:val="00E8191B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37EB"/>
    <w:rsid w:val="00ED7A18"/>
    <w:rsid w:val="00EE1270"/>
    <w:rsid w:val="00EE5DA8"/>
    <w:rsid w:val="00EE67CC"/>
    <w:rsid w:val="00EE781B"/>
    <w:rsid w:val="00EF0E20"/>
    <w:rsid w:val="00EF1FBE"/>
    <w:rsid w:val="00EF4747"/>
    <w:rsid w:val="00F02112"/>
    <w:rsid w:val="00F10043"/>
    <w:rsid w:val="00F16632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6467"/>
    <w:rsid w:val="00F56961"/>
    <w:rsid w:val="00F65A3F"/>
    <w:rsid w:val="00F72D40"/>
    <w:rsid w:val="00F74E60"/>
    <w:rsid w:val="00F81AFE"/>
    <w:rsid w:val="00F92B6D"/>
    <w:rsid w:val="00F92D8E"/>
    <w:rsid w:val="00FA2BDC"/>
    <w:rsid w:val="00FA2E8D"/>
    <w:rsid w:val="00FB647A"/>
    <w:rsid w:val="00FB702A"/>
    <w:rsid w:val="00FC07E3"/>
    <w:rsid w:val="00FC3EA0"/>
    <w:rsid w:val="00FC6F99"/>
    <w:rsid w:val="00FC70F9"/>
    <w:rsid w:val="00FC766B"/>
    <w:rsid w:val="00FD4E4C"/>
    <w:rsid w:val="00FD5736"/>
    <w:rsid w:val="00FD7B48"/>
    <w:rsid w:val="00FE2AF4"/>
    <w:rsid w:val="00FE5B98"/>
    <w:rsid w:val="00FE6F2D"/>
    <w:rsid w:val="00FF0A16"/>
    <w:rsid w:val="00FF52C4"/>
    <w:rsid w:val="00FF7725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90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CAFE6E60A836B3C246BD22CD191099C6487A20E9F399CE3B513F915B4E0AF6F974D224AFABA03C74AED0F4HE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D4AA6-3F3C-478A-8D82-899859D9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25</Pages>
  <Words>6389</Words>
  <Characters>36422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60</cp:revision>
  <cp:lastPrinted>2022-05-04T09:58:00Z</cp:lastPrinted>
  <dcterms:created xsi:type="dcterms:W3CDTF">2021-11-17T03:15:00Z</dcterms:created>
  <dcterms:modified xsi:type="dcterms:W3CDTF">2022-05-06T03:32:00Z</dcterms:modified>
</cp:coreProperties>
</file>